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4F4" w:rsidRPr="00EB411E" w:rsidRDefault="00C664F4" w:rsidP="00C664F4">
      <w:pPr>
        <w:shd w:val="clear" w:color="auto" w:fill="FFFFFF"/>
        <w:spacing w:after="0" w:line="192" w:lineRule="auto"/>
        <w:rPr>
          <w:rFonts w:ascii="Tahoma" w:eastAsia="Times New Roman" w:hAnsi="Tahoma" w:cs="Tahoma"/>
          <w:color w:val="2A2A2A"/>
          <w:sz w:val="24"/>
          <w:szCs w:val="24"/>
        </w:rPr>
      </w:pPr>
      <w:r w:rsidRPr="00EB411E">
        <w:rPr>
          <w:rFonts w:ascii="Calibri" w:eastAsia="Times New Roman" w:hAnsi="Calibri" w:cs="Calibri"/>
          <w:b/>
          <w:bCs/>
          <w:color w:val="2A2A2A"/>
          <w:sz w:val="24"/>
          <w:szCs w:val="24"/>
        </w:rPr>
        <w:t>Suggested Bible Texts</w:t>
      </w:r>
    </w:p>
    <w:p w:rsidR="00C664F4" w:rsidRDefault="00C664F4" w:rsidP="00C664F4">
      <w:pPr>
        <w:shd w:val="clear" w:color="auto" w:fill="FFFFFF"/>
        <w:spacing w:after="0" w:line="192" w:lineRule="auto"/>
        <w:jc w:val="both"/>
        <w:rPr>
          <w:rFonts w:ascii="Calibri" w:eastAsia="Times New Roman" w:hAnsi="Calibri" w:cs="Calibri"/>
          <w:color w:val="2A2A2A"/>
        </w:rPr>
      </w:pPr>
      <w:r>
        <w:rPr>
          <w:rFonts w:ascii="Calibri" w:eastAsia="Times New Roman" w:hAnsi="Calibri" w:cs="Calibri"/>
          <w:color w:val="2A2A2A"/>
        </w:rPr>
        <w:t>Perhaps you’re wondering which Bible texts you ought to read during the practical phase of the program. If you have no particular starting place in mind, you could choose from the following *Bible topics that have been grouped according to a biblical theme.</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b/>
          <w:bCs/>
          <w:color w:val="2A2A2A"/>
          <w:sz w:val="20"/>
          <w:szCs w:val="20"/>
        </w:rPr>
        <w:t>Teachings of Jesus</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Sermon on the Mount-Part 1: Matthew 5:1-6:4</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Sermon on the Mount-Part 2: Matthew6:5-7:29</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The Kingdom of God: Matthew 13:1-58</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The Good Samaritan: Luke 10:25-37</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Lost—and Found: Luke 15:1-32</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b/>
          <w:bCs/>
          <w:color w:val="2A2A2A"/>
          <w:sz w:val="20"/>
          <w:szCs w:val="20"/>
        </w:rPr>
        <w:t>Jesus Performs Miracles</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Feeding of the 5,000: Luke 9:1-36</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Jesus walks on water: Matthew 14:22-36</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Jesus heals a blind man: John 9:1-41</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Jesus heals a demon-possessed man: Mark 5:1-20</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Jesus raises Lazarus from the dead: John 11:1-57</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b/>
          <w:bCs/>
          <w:color w:val="2A2A2A"/>
          <w:sz w:val="20"/>
          <w:szCs w:val="20"/>
        </w:rPr>
        <w:t>Jesus and the Cross</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The Lord’s Supper: Luke 22:1-46</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Arrest and trial: John 18:1-40</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Crucifixion: John 19:1-42</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Resurrection: John 20 &amp; 21</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Return to heaven: Acts 1:1-11</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b/>
          <w:bCs/>
          <w:color w:val="2A2A2A"/>
          <w:sz w:val="20"/>
          <w:szCs w:val="20"/>
        </w:rPr>
        <w:t>The Church of Christ</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Sending of the Holy Spirit: Acts 2:1-47</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Life in the early church: Acts 3:1-4:37</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The persecuted church: Acts 6:8-8:8</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The spreading of the gospel: Acts 8:26-40</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The Good News for all: Acts 10:1-11:18</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b/>
          <w:bCs/>
          <w:color w:val="2A2A2A"/>
          <w:sz w:val="20"/>
          <w:szCs w:val="20"/>
        </w:rPr>
        <w:t>Paul and the Churches</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Overcoming sin: Romans 8:1-39</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Fruit of the Spirit: Galatians 5:16-6:10</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Christian Armor: Ephesians 6:10-20</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Back to the roots: Colossians 1:1-23</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b/>
          <w:bCs/>
          <w:color w:val="2A2A2A"/>
          <w:sz w:val="20"/>
          <w:szCs w:val="20"/>
        </w:rPr>
        <w:t>The Teaching of the Apostles</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The best way: 1 Corinthians 13:1-13</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New creation in Christ: 2 Corinthians 4:1-6:2</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Living hope: 1 Peter 1:1-2:12</w:t>
      </w:r>
    </w:p>
    <w:p w:rsidR="00C664F4" w:rsidRDefault="00C664F4" w:rsidP="00C664F4">
      <w:pPr>
        <w:shd w:val="clear" w:color="auto" w:fill="FFFFFF"/>
        <w:spacing w:after="0" w:line="240" w:lineRule="auto"/>
        <w:rPr>
          <w:rFonts w:ascii="Tahoma" w:eastAsia="Times New Roman" w:hAnsi="Tahoma" w:cs="Tahoma"/>
          <w:color w:val="2A2A2A"/>
          <w:sz w:val="20"/>
          <w:szCs w:val="20"/>
        </w:rPr>
      </w:pPr>
      <w:r>
        <w:rPr>
          <w:rFonts w:ascii="Calibri" w:eastAsia="Times New Roman" w:hAnsi="Calibri" w:cs="Calibri"/>
          <w:color w:val="2A2A2A"/>
          <w:sz w:val="20"/>
          <w:szCs w:val="20"/>
        </w:rPr>
        <w:t>Faith and works: James 1:1-2:26</w:t>
      </w:r>
    </w:p>
    <w:p w:rsidR="00C664F4" w:rsidRDefault="00C664F4" w:rsidP="00C664F4">
      <w:pPr>
        <w:shd w:val="clear" w:color="auto" w:fill="FFFFFF"/>
        <w:spacing w:after="0" w:line="240" w:lineRule="auto"/>
        <w:rPr>
          <w:rFonts w:ascii="Calibri" w:eastAsia="Times New Roman" w:hAnsi="Calibri" w:cs="Calibri"/>
          <w:color w:val="2A2A2A"/>
          <w:sz w:val="20"/>
          <w:szCs w:val="20"/>
        </w:rPr>
      </w:pPr>
      <w:r>
        <w:rPr>
          <w:rFonts w:ascii="Calibri" w:eastAsia="Times New Roman" w:hAnsi="Calibri" w:cs="Calibri"/>
          <w:color w:val="2A2A2A"/>
          <w:sz w:val="20"/>
          <w:szCs w:val="20"/>
        </w:rPr>
        <w:t>Love one another: 1 John 3:11-4:21</w:t>
      </w:r>
    </w:p>
    <w:p w:rsidR="00C664F4" w:rsidRDefault="00C664F4" w:rsidP="00C664F4">
      <w:pPr>
        <w:shd w:val="clear" w:color="auto" w:fill="FFFFFF"/>
        <w:spacing w:after="0" w:line="240" w:lineRule="auto"/>
        <w:rPr>
          <w:rFonts w:ascii="Calibri" w:eastAsia="Times New Roman" w:hAnsi="Calibri" w:cs="Calibri"/>
          <w:color w:val="2A2A2A"/>
          <w:sz w:val="20"/>
          <w:szCs w:val="20"/>
        </w:rPr>
      </w:pPr>
    </w:p>
    <w:p w:rsidR="00C664F4" w:rsidRDefault="00C664F4" w:rsidP="00C664F4">
      <w:pPr>
        <w:shd w:val="clear" w:color="auto" w:fill="FFFFFF"/>
        <w:spacing w:after="0" w:line="240" w:lineRule="auto"/>
        <w:rPr>
          <w:rFonts w:ascii="Calibri" w:eastAsia="Times New Roman" w:hAnsi="Calibri" w:cs="Calibri"/>
          <w:color w:val="2A2A2A"/>
          <w:sz w:val="20"/>
          <w:szCs w:val="20"/>
        </w:rPr>
      </w:pPr>
      <w:r>
        <w:rPr>
          <w:rFonts w:ascii="Calibri" w:eastAsia="Times New Roman" w:hAnsi="Calibri" w:cs="Calibri"/>
          <w:color w:val="2A2A2A"/>
          <w:sz w:val="20"/>
          <w:szCs w:val="20"/>
        </w:rPr>
        <w:t xml:space="preserve">*Deutsche </w:t>
      </w:r>
      <w:proofErr w:type="spellStart"/>
      <w:r>
        <w:rPr>
          <w:rFonts w:ascii="Calibri" w:eastAsia="Times New Roman" w:hAnsi="Calibri" w:cs="Calibri"/>
          <w:color w:val="2A2A2A"/>
          <w:sz w:val="20"/>
          <w:szCs w:val="20"/>
        </w:rPr>
        <w:t>Bibellesebund</w:t>
      </w:r>
      <w:proofErr w:type="spellEnd"/>
      <w:r>
        <w:rPr>
          <w:rFonts w:ascii="Calibri" w:eastAsia="Times New Roman" w:hAnsi="Calibri" w:cs="Calibri"/>
          <w:color w:val="2A2A2A"/>
          <w:sz w:val="20"/>
          <w:szCs w:val="20"/>
        </w:rPr>
        <w:t xml:space="preserve"> (German Bible Reading Association)</w:t>
      </w:r>
    </w:p>
    <w:p w:rsidR="00C664F4" w:rsidRDefault="00C664F4" w:rsidP="00C664F4">
      <w:pPr>
        <w:shd w:val="clear" w:color="auto" w:fill="FFFFFF"/>
        <w:spacing w:after="0" w:line="240" w:lineRule="auto"/>
        <w:rPr>
          <w:rFonts w:ascii="Calibri" w:eastAsia="Times New Roman" w:hAnsi="Calibri" w:cs="Calibri"/>
          <w:color w:val="2A2A2A"/>
          <w:sz w:val="20"/>
          <w:szCs w:val="20"/>
        </w:rPr>
      </w:pPr>
    </w:p>
    <w:p w:rsidR="00E94C78" w:rsidRDefault="00E94C78" w:rsidP="00C664F4">
      <w:pPr>
        <w:shd w:val="clear" w:color="auto" w:fill="FFFFFF"/>
        <w:spacing w:after="0" w:line="240" w:lineRule="auto"/>
        <w:rPr>
          <w:rFonts w:ascii="Calibri" w:eastAsia="Times New Roman" w:hAnsi="Calibri" w:cs="Calibri"/>
          <w:color w:val="2A2A2A"/>
          <w:sz w:val="20"/>
          <w:szCs w:val="20"/>
        </w:rPr>
      </w:pPr>
    </w:p>
    <w:p w:rsidR="00C664F4" w:rsidRDefault="00C664F4" w:rsidP="00C664F4">
      <w:pPr>
        <w:shd w:val="clear" w:color="auto" w:fill="FFFFFF"/>
        <w:spacing w:after="0" w:line="240" w:lineRule="auto"/>
        <w:jc w:val="center"/>
        <w:rPr>
          <w:rFonts w:ascii="Calibri" w:eastAsia="Times New Roman" w:hAnsi="Calibri" w:cs="Calibri"/>
          <w:color w:val="2A2A2A"/>
        </w:rPr>
      </w:pPr>
      <w:r>
        <w:rPr>
          <w:rFonts w:ascii="Calibri" w:eastAsia="Times New Roman" w:hAnsi="Calibri" w:cs="Calibri"/>
          <w:color w:val="2A2A2A"/>
        </w:rPr>
        <w:t>8</w:t>
      </w:r>
    </w:p>
    <w:p w:rsidR="00EB411E" w:rsidRDefault="00EB411E" w:rsidP="00C664F4">
      <w:pPr>
        <w:shd w:val="clear" w:color="auto" w:fill="FFFFFF"/>
        <w:spacing w:after="0" w:line="240" w:lineRule="auto"/>
        <w:jc w:val="center"/>
        <w:rPr>
          <w:rFonts w:ascii="Calibri" w:eastAsia="Times New Roman" w:hAnsi="Calibri" w:cs="Calibri"/>
          <w:color w:val="2A2A2A"/>
        </w:rPr>
      </w:pPr>
    </w:p>
    <w:p w:rsidR="00F53DF3" w:rsidRDefault="00F53DF3" w:rsidP="00F53DF3">
      <w:pPr>
        <w:shd w:val="clear" w:color="auto" w:fill="FFFFFF"/>
        <w:spacing w:after="0" w:line="240" w:lineRule="auto"/>
        <w:rPr>
          <w:rFonts w:eastAsia="Times New Roman" w:cs="Calibri"/>
          <w:color w:val="2A2A2A"/>
        </w:rPr>
      </w:pPr>
      <w:r>
        <w:rPr>
          <w:rFonts w:eastAsia="Times New Roman" w:cs="Calibri"/>
          <w:color w:val="2A2A2A"/>
        </w:rPr>
        <w:t xml:space="preserve">Date: </w:t>
      </w:r>
      <w:r>
        <w:rPr>
          <w:rFonts w:eastAsia="Times New Roman" w:cs="Calibri"/>
          <w:color w:val="2A2A2A"/>
          <w:u w:val="single"/>
        </w:rPr>
        <w:t xml:space="preserve">             ___         </w:t>
      </w:r>
      <w:r>
        <w:rPr>
          <w:rFonts w:eastAsia="Times New Roman" w:cs="Calibri"/>
          <w:color w:val="2A2A2A"/>
        </w:rPr>
        <w:t xml:space="preserve">                Bible Text: ______________________</w:t>
      </w:r>
    </w:p>
    <w:p w:rsidR="00F53DF3" w:rsidRDefault="00F53DF3" w:rsidP="00F53DF3">
      <w:pPr>
        <w:shd w:val="clear" w:color="auto" w:fill="FFFFFF"/>
        <w:spacing w:after="0" w:line="240" w:lineRule="auto"/>
        <w:rPr>
          <w:rFonts w:eastAsia="Times New Roman" w:cs="Calibri"/>
          <w:color w:val="2A2A2A"/>
        </w:rPr>
      </w:pPr>
    </w:p>
    <w:p w:rsidR="00F53DF3" w:rsidRDefault="00F53DF3" w:rsidP="00F53DF3">
      <w:pPr>
        <w:shd w:val="clear" w:color="auto" w:fill="FFFFFF"/>
        <w:spacing w:after="0" w:line="240" w:lineRule="auto"/>
        <w:rPr>
          <w:rFonts w:eastAsia="Times New Roman" w:cs="Tahoma"/>
          <w:color w:val="2A2A2A"/>
        </w:rPr>
      </w:pPr>
      <w:r>
        <w:rPr>
          <w:rFonts w:eastAsia="Times New Roman" w:cs="Tahoma"/>
          <w:color w:val="2A2A2A"/>
        </w:rPr>
        <w:t xml:space="preserve">Bible Study Method(s): Inductive </w:t>
      </w:r>
      <w:proofErr w:type="gramStart"/>
      <w:r>
        <w:rPr>
          <w:rFonts w:eastAsia="Times New Roman" w:cs="Tahoma"/>
          <w:color w:val="2A2A2A"/>
        </w:rPr>
        <w:t>( 1</w:t>
      </w:r>
      <w:proofErr w:type="gramEnd"/>
      <w:r>
        <w:rPr>
          <w:rFonts w:eastAsia="Times New Roman" w:cs="Tahoma"/>
          <w:color w:val="2A2A2A"/>
        </w:rPr>
        <w:t xml:space="preserve"> or 2 ) / Associative / Devotional </w:t>
      </w:r>
    </w:p>
    <w:p w:rsidR="00F53DF3" w:rsidRDefault="00F53DF3" w:rsidP="00F53DF3">
      <w:pPr>
        <w:shd w:val="clear" w:color="auto" w:fill="FFFFFF"/>
        <w:spacing w:after="0" w:line="240" w:lineRule="auto"/>
        <w:rPr>
          <w:rFonts w:eastAsia="Times New Roman" w:cs="Tahoma"/>
          <w:color w:val="2A2A2A"/>
          <w:sz w:val="18"/>
          <w:szCs w:val="18"/>
        </w:rPr>
      </w:pPr>
      <w:r>
        <w:rPr>
          <w:rFonts w:eastAsia="Times New Roman" w:cs="Tahoma"/>
          <w:color w:val="2A2A2A"/>
          <w:sz w:val="18"/>
          <w:szCs w:val="18"/>
        </w:rPr>
        <w:t xml:space="preserve">                                                                                                                                      </w:t>
      </w:r>
    </w:p>
    <w:p w:rsidR="00F53DF3" w:rsidRDefault="00F53DF3" w:rsidP="00F53DF3">
      <w:pPr>
        <w:spacing w:after="0" w:line="240" w:lineRule="auto"/>
        <w:rPr>
          <w:rFonts w:eastAsia="Times New Roman" w:cs="Tahoma"/>
          <w:color w:val="2A2A2A"/>
        </w:rPr>
      </w:pPr>
      <w:r>
        <w:rPr>
          <w:rFonts w:eastAsia="Times New Roman" w:cs="Tahoma"/>
          <w:color w:val="2A2A2A"/>
        </w:rPr>
        <w:t>Step I: What does this text mean?</w:t>
      </w:r>
    </w:p>
    <w:p w:rsidR="00F53DF3" w:rsidRDefault="00F53DF3" w:rsidP="00F53DF3">
      <w:pPr>
        <w:shd w:val="clear" w:color="auto" w:fill="FFFFFF"/>
        <w:spacing w:after="324" w:line="240" w:lineRule="auto"/>
        <w:rPr>
          <w:rFonts w:eastAsia="Times New Roman" w:cs="Tahoma"/>
          <w:color w:val="2A2A2A"/>
        </w:rPr>
      </w:pPr>
    </w:p>
    <w:p w:rsidR="00F53DF3" w:rsidRDefault="00F53DF3" w:rsidP="00F53DF3">
      <w:pPr>
        <w:shd w:val="clear" w:color="auto" w:fill="FFFFFF"/>
        <w:spacing w:after="324" w:line="240" w:lineRule="auto"/>
        <w:rPr>
          <w:rFonts w:eastAsia="Times New Roman" w:cs="Tahoma"/>
          <w:color w:val="2A2A2A"/>
        </w:rPr>
      </w:pPr>
    </w:p>
    <w:p w:rsidR="00F53DF3" w:rsidRDefault="00F53DF3" w:rsidP="00F53DF3">
      <w:pPr>
        <w:shd w:val="clear" w:color="auto" w:fill="FFFFFF"/>
        <w:spacing w:after="324" w:line="240" w:lineRule="auto"/>
        <w:rPr>
          <w:rFonts w:eastAsia="Times New Roman" w:cs="Tahoma"/>
          <w:color w:val="2A2A2A"/>
        </w:rPr>
      </w:pPr>
    </w:p>
    <w:p w:rsidR="00F53DF3" w:rsidRDefault="00F53DF3" w:rsidP="00F53DF3">
      <w:pPr>
        <w:shd w:val="clear" w:color="auto" w:fill="FFFFFF"/>
        <w:spacing w:after="324" w:line="240" w:lineRule="auto"/>
        <w:rPr>
          <w:rFonts w:eastAsia="Times New Roman" w:cs="Tahoma"/>
          <w:color w:val="2A2A2A"/>
        </w:rPr>
      </w:pPr>
    </w:p>
    <w:p w:rsidR="00F53DF3" w:rsidRDefault="00F53DF3" w:rsidP="00F53DF3">
      <w:pPr>
        <w:shd w:val="clear" w:color="auto" w:fill="FFFFFF"/>
        <w:spacing w:after="324" w:line="240" w:lineRule="auto"/>
        <w:rPr>
          <w:rFonts w:eastAsia="Times New Roman" w:cs="Tahoma"/>
          <w:color w:val="2A2A2A"/>
        </w:rPr>
      </w:pPr>
      <w:r>
        <w:rPr>
          <w:rFonts w:eastAsia="Times New Roman" w:cs="Tahoma"/>
          <w:color w:val="2A2A2A"/>
        </w:rPr>
        <w:t>Step II: What does this text mean to me?</w:t>
      </w:r>
    </w:p>
    <w:p w:rsidR="00F53DF3" w:rsidRDefault="00F53DF3" w:rsidP="00F53DF3">
      <w:pPr>
        <w:shd w:val="clear" w:color="auto" w:fill="FFFFFF"/>
        <w:spacing w:after="324" w:line="240" w:lineRule="auto"/>
        <w:rPr>
          <w:rFonts w:eastAsia="Times New Roman" w:cs="Tahoma"/>
          <w:color w:val="2A2A2A"/>
        </w:rPr>
      </w:pPr>
    </w:p>
    <w:p w:rsidR="00F53DF3" w:rsidRDefault="00F53DF3" w:rsidP="00F53DF3">
      <w:pPr>
        <w:shd w:val="clear" w:color="auto" w:fill="FFFFFF"/>
        <w:spacing w:after="324" w:line="240" w:lineRule="auto"/>
        <w:rPr>
          <w:rFonts w:eastAsia="Times New Roman" w:cs="Tahoma"/>
          <w:color w:val="2A2A2A"/>
        </w:rPr>
      </w:pPr>
    </w:p>
    <w:p w:rsidR="00F53DF3" w:rsidRDefault="00F53DF3" w:rsidP="00F53DF3">
      <w:pPr>
        <w:shd w:val="clear" w:color="auto" w:fill="FFFFFF"/>
        <w:spacing w:after="324" w:line="240" w:lineRule="auto"/>
        <w:rPr>
          <w:rFonts w:eastAsia="Times New Roman" w:cs="Tahoma"/>
          <w:color w:val="2A2A2A"/>
        </w:rPr>
      </w:pPr>
    </w:p>
    <w:p w:rsidR="00F53DF3" w:rsidRDefault="00F53DF3" w:rsidP="00F53DF3">
      <w:pPr>
        <w:shd w:val="clear" w:color="auto" w:fill="FFFFFF"/>
        <w:spacing w:after="324" w:line="240" w:lineRule="auto"/>
        <w:rPr>
          <w:rFonts w:eastAsia="Times New Roman" w:cs="Tahoma"/>
          <w:color w:val="2A2A2A"/>
        </w:rPr>
      </w:pPr>
    </w:p>
    <w:p w:rsidR="00F53DF3" w:rsidRDefault="00F53DF3" w:rsidP="00F53DF3">
      <w:pPr>
        <w:shd w:val="clear" w:color="auto" w:fill="FFFFFF"/>
        <w:spacing w:after="324" w:line="240" w:lineRule="auto"/>
        <w:rPr>
          <w:rFonts w:eastAsia="Times New Roman" w:cs="Tahoma"/>
          <w:color w:val="2A2A2A"/>
        </w:rPr>
      </w:pPr>
      <w:r>
        <w:rPr>
          <w:rFonts w:eastAsia="Times New Roman" w:cs="Tahoma"/>
          <w:color w:val="2A2A2A"/>
        </w:rPr>
        <w:t>Step III. How can I apply this text to my life?</w:t>
      </w:r>
    </w:p>
    <w:p w:rsidR="00C664F4" w:rsidRDefault="00C664F4" w:rsidP="00C664F4">
      <w:pPr>
        <w:shd w:val="clear" w:color="auto" w:fill="FFFFFF"/>
        <w:spacing w:after="324" w:line="240" w:lineRule="auto"/>
        <w:rPr>
          <w:rFonts w:ascii="Calibri" w:eastAsia="Times New Roman" w:hAnsi="Calibri" w:cs="Calibri"/>
          <w:color w:val="2A2A2A"/>
          <w:sz w:val="20"/>
          <w:szCs w:val="20"/>
        </w:rPr>
      </w:pPr>
    </w:p>
    <w:p w:rsidR="00C664F4" w:rsidRDefault="00C664F4" w:rsidP="00C664F4">
      <w:pPr>
        <w:shd w:val="clear" w:color="auto" w:fill="FFFFFF"/>
        <w:spacing w:after="324" w:line="240" w:lineRule="auto"/>
        <w:rPr>
          <w:rFonts w:ascii="Calibri" w:eastAsia="Times New Roman" w:hAnsi="Calibri" w:cs="Calibri"/>
          <w:color w:val="2A2A2A"/>
          <w:sz w:val="20"/>
          <w:szCs w:val="20"/>
        </w:rPr>
      </w:pPr>
    </w:p>
    <w:p w:rsidR="00C664F4" w:rsidRDefault="00C664F4" w:rsidP="00C664F4">
      <w:pPr>
        <w:shd w:val="clear" w:color="auto" w:fill="FFFFFF"/>
        <w:spacing w:after="0" w:line="240" w:lineRule="auto"/>
        <w:jc w:val="both"/>
        <w:rPr>
          <w:rFonts w:ascii="Calibri" w:eastAsia="Times New Roman" w:hAnsi="Calibri" w:cs="Calibri"/>
          <w:color w:val="2A2A2A"/>
          <w:sz w:val="20"/>
          <w:szCs w:val="20"/>
        </w:rPr>
      </w:pPr>
    </w:p>
    <w:p w:rsidR="00C664F4" w:rsidRDefault="00C664F4" w:rsidP="00C664F4">
      <w:pPr>
        <w:shd w:val="clear" w:color="auto" w:fill="FFFFFF"/>
        <w:spacing w:after="0" w:line="240" w:lineRule="auto"/>
        <w:jc w:val="both"/>
        <w:rPr>
          <w:rFonts w:ascii="Calibri" w:eastAsia="Times New Roman" w:hAnsi="Calibri" w:cs="Calibri"/>
          <w:color w:val="2A2A2A"/>
          <w:sz w:val="20"/>
          <w:szCs w:val="20"/>
        </w:rPr>
      </w:pPr>
    </w:p>
    <w:p w:rsidR="00C664F4" w:rsidRDefault="00C664F4" w:rsidP="00C664F4">
      <w:pPr>
        <w:shd w:val="clear" w:color="auto" w:fill="FFFFFF"/>
        <w:spacing w:after="0" w:line="240" w:lineRule="auto"/>
        <w:jc w:val="both"/>
        <w:rPr>
          <w:rFonts w:ascii="Calibri" w:eastAsia="Times New Roman" w:hAnsi="Calibri" w:cs="Calibri"/>
          <w:color w:val="2A2A2A"/>
          <w:sz w:val="20"/>
          <w:szCs w:val="20"/>
        </w:rPr>
      </w:pPr>
    </w:p>
    <w:p w:rsidR="00C664F4" w:rsidRDefault="00C664F4" w:rsidP="00C664F4">
      <w:pPr>
        <w:shd w:val="clear" w:color="auto" w:fill="FFFFFF"/>
        <w:spacing w:after="0" w:line="240" w:lineRule="auto"/>
        <w:jc w:val="both"/>
        <w:rPr>
          <w:rFonts w:ascii="Calibri" w:eastAsia="Times New Roman" w:hAnsi="Calibri" w:cs="Calibri"/>
          <w:color w:val="2A2A2A"/>
          <w:sz w:val="20"/>
          <w:szCs w:val="20"/>
        </w:rPr>
      </w:pPr>
    </w:p>
    <w:p w:rsidR="00C664F4" w:rsidRDefault="00C664F4" w:rsidP="00C664F4">
      <w:pPr>
        <w:shd w:val="clear" w:color="auto" w:fill="FFFFFF"/>
        <w:spacing w:after="0" w:line="240" w:lineRule="auto"/>
        <w:jc w:val="both"/>
        <w:rPr>
          <w:rFonts w:ascii="Calibri" w:eastAsia="Times New Roman" w:hAnsi="Calibri" w:cs="Calibri"/>
          <w:color w:val="2A2A2A"/>
          <w:sz w:val="20"/>
          <w:szCs w:val="20"/>
        </w:rPr>
      </w:pPr>
    </w:p>
    <w:p w:rsidR="00C664F4" w:rsidRDefault="00C664F4" w:rsidP="00C664F4">
      <w:pPr>
        <w:shd w:val="clear" w:color="auto" w:fill="FFFFFF"/>
        <w:spacing w:after="0" w:line="240" w:lineRule="auto"/>
        <w:jc w:val="both"/>
        <w:rPr>
          <w:rFonts w:ascii="Calibri" w:eastAsia="Times New Roman" w:hAnsi="Calibri" w:cs="Calibri"/>
          <w:color w:val="2A2A2A"/>
          <w:sz w:val="20"/>
          <w:szCs w:val="20"/>
        </w:rPr>
      </w:pPr>
    </w:p>
    <w:p w:rsidR="00C664F4" w:rsidRDefault="00C664F4" w:rsidP="00C664F4">
      <w:pPr>
        <w:shd w:val="clear" w:color="auto" w:fill="FFFFFF"/>
        <w:spacing w:after="0" w:line="240" w:lineRule="auto"/>
        <w:jc w:val="both"/>
        <w:rPr>
          <w:rFonts w:ascii="Calibri" w:eastAsia="Times New Roman" w:hAnsi="Calibri" w:cs="Calibri"/>
          <w:color w:val="2A2A2A"/>
          <w:sz w:val="20"/>
          <w:szCs w:val="20"/>
        </w:rPr>
      </w:pPr>
    </w:p>
    <w:p w:rsidR="00C664F4" w:rsidRDefault="00C664F4" w:rsidP="00C664F4">
      <w:pPr>
        <w:shd w:val="clear" w:color="auto" w:fill="FFFFFF"/>
        <w:spacing w:after="0" w:line="240" w:lineRule="auto"/>
        <w:jc w:val="both"/>
        <w:rPr>
          <w:rFonts w:ascii="Calibri" w:eastAsia="Times New Roman" w:hAnsi="Calibri" w:cs="Calibri"/>
          <w:color w:val="2A2A2A"/>
          <w:sz w:val="20"/>
          <w:szCs w:val="20"/>
        </w:rPr>
      </w:pPr>
    </w:p>
    <w:p w:rsidR="009B478A" w:rsidRPr="005C3481" w:rsidRDefault="00C664F4" w:rsidP="005C3481">
      <w:pPr>
        <w:shd w:val="clear" w:color="auto" w:fill="FFFFFF"/>
        <w:spacing w:after="0" w:line="240" w:lineRule="auto"/>
        <w:jc w:val="center"/>
        <w:rPr>
          <w:rFonts w:ascii="Calibri" w:eastAsia="Times New Roman" w:hAnsi="Calibri" w:cs="Calibri"/>
          <w:color w:val="2A2A2A"/>
        </w:rPr>
      </w:pPr>
      <w:r>
        <w:rPr>
          <w:rFonts w:ascii="Calibri" w:eastAsia="Times New Roman" w:hAnsi="Calibri" w:cs="Calibri"/>
          <w:color w:val="2A2A2A"/>
        </w:rPr>
        <w:t>25</w:t>
      </w:r>
      <w:bookmarkStart w:id="0" w:name="_GoBack"/>
      <w:bookmarkEnd w:id="0"/>
    </w:p>
    <w:sectPr w:rsidR="009B478A" w:rsidRPr="005C3481"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314FC"/>
    <w:rsid w:val="00033C13"/>
    <w:rsid w:val="0006516D"/>
    <w:rsid w:val="000733F0"/>
    <w:rsid w:val="000778A1"/>
    <w:rsid w:val="000B34F5"/>
    <w:rsid w:val="00134913"/>
    <w:rsid w:val="00215EE4"/>
    <w:rsid w:val="00291164"/>
    <w:rsid w:val="0029272F"/>
    <w:rsid w:val="002B1F88"/>
    <w:rsid w:val="003140A5"/>
    <w:rsid w:val="003500CD"/>
    <w:rsid w:val="00363A97"/>
    <w:rsid w:val="003C2A38"/>
    <w:rsid w:val="0049113D"/>
    <w:rsid w:val="004D4595"/>
    <w:rsid w:val="005059EE"/>
    <w:rsid w:val="00593909"/>
    <w:rsid w:val="005C3481"/>
    <w:rsid w:val="005D137C"/>
    <w:rsid w:val="006B53F7"/>
    <w:rsid w:val="007919E7"/>
    <w:rsid w:val="007C0C56"/>
    <w:rsid w:val="007C6D70"/>
    <w:rsid w:val="00811892"/>
    <w:rsid w:val="0084485D"/>
    <w:rsid w:val="00857192"/>
    <w:rsid w:val="008906C7"/>
    <w:rsid w:val="008A0FB9"/>
    <w:rsid w:val="008B665D"/>
    <w:rsid w:val="008C1D9D"/>
    <w:rsid w:val="008E0608"/>
    <w:rsid w:val="0093448E"/>
    <w:rsid w:val="009B478A"/>
    <w:rsid w:val="009C557F"/>
    <w:rsid w:val="009F5106"/>
    <w:rsid w:val="00A76DCF"/>
    <w:rsid w:val="00B223ED"/>
    <w:rsid w:val="00B403DB"/>
    <w:rsid w:val="00C664F4"/>
    <w:rsid w:val="00CA325B"/>
    <w:rsid w:val="00CB42E9"/>
    <w:rsid w:val="00CD7C7E"/>
    <w:rsid w:val="00D3347E"/>
    <w:rsid w:val="00D34F94"/>
    <w:rsid w:val="00DA72AB"/>
    <w:rsid w:val="00DD3F2C"/>
    <w:rsid w:val="00E413AD"/>
    <w:rsid w:val="00E94C78"/>
    <w:rsid w:val="00E977B5"/>
    <w:rsid w:val="00EB411E"/>
    <w:rsid w:val="00F24681"/>
    <w:rsid w:val="00F4194B"/>
    <w:rsid w:val="00F53DF3"/>
    <w:rsid w:val="00F6204A"/>
    <w:rsid w:val="00FA2648"/>
    <w:rsid w:val="00FB2926"/>
    <w:rsid w:val="00FE44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527646">
      <w:bodyDiv w:val="1"/>
      <w:marLeft w:val="0"/>
      <w:marRight w:val="0"/>
      <w:marTop w:val="0"/>
      <w:marBottom w:val="0"/>
      <w:divBdr>
        <w:top w:val="none" w:sz="0" w:space="0" w:color="auto"/>
        <w:left w:val="none" w:sz="0" w:space="0" w:color="auto"/>
        <w:bottom w:val="none" w:sz="0" w:space="0" w:color="auto"/>
        <w:right w:val="none" w:sz="0" w:space="0" w:color="auto"/>
      </w:divBdr>
    </w:div>
    <w:div w:id="1485125835">
      <w:bodyDiv w:val="1"/>
      <w:marLeft w:val="0"/>
      <w:marRight w:val="0"/>
      <w:marTop w:val="0"/>
      <w:marBottom w:val="0"/>
      <w:divBdr>
        <w:top w:val="none" w:sz="0" w:space="0" w:color="auto"/>
        <w:left w:val="none" w:sz="0" w:space="0" w:color="auto"/>
        <w:bottom w:val="none" w:sz="0" w:space="0" w:color="auto"/>
        <w:right w:val="none" w:sz="0" w:space="0" w:color="auto"/>
      </w:divBdr>
    </w:div>
    <w:div w:id="1932663950">
      <w:bodyDiv w:val="1"/>
      <w:marLeft w:val="0"/>
      <w:marRight w:val="0"/>
      <w:marTop w:val="0"/>
      <w:marBottom w:val="0"/>
      <w:divBdr>
        <w:top w:val="none" w:sz="0" w:space="0" w:color="auto"/>
        <w:left w:val="none" w:sz="0" w:space="0" w:color="auto"/>
        <w:bottom w:val="none" w:sz="0" w:space="0" w:color="auto"/>
        <w:right w:val="none" w:sz="0" w:space="0" w:color="auto"/>
      </w:divBdr>
    </w:div>
    <w:div w:id="1998341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14</cp:revision>
  <cp:lastPrinted>2013-09-17T16:25:00Z</cp:lastPrinted>
  <dcterms:created xsi:type="dcterms:W3CDTF">2013-04-11T19:59:00Z</dcterms:created>
  <dcterms:modified xsi:type="dcterms:W3CDTF">2013-09-17T16:26:00Z</dcterms:modified>
</cp:coreProperties>
</file>