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D64" w:rsidRPr="000B1D64" w:rsidRDefault="000B1D64" w:rsidP="000B1D64">
      <w:pPr>
        <w:shd w:val="clear" w:color="auto" w:fill="FFFFFF"/>
        <w:spacing w:after="0" w:line="240" w:lineRule="auto"/>
        <w:jc w:val="center"/>
        <w:rPr>
          <w:rFonts w:eastAsia="Times New Roman" w:cs="Calibri"/>
          <w:b/>
          <w:color w:val="2A2A2A"/>
        </w:rPr>
      </w:pPr>
      <w:r w:rsidRPr="000B1D64">
        <w:rPr>
          <w:rFonts w:eastAsia="Times New Roman" w:cs="Calibri"/>
          <w:b/>
          <w:color w:val="2A2A2A"/>
        </w:rPr>
        <w:t>Sample Bible Study Chart</w:t>
      </w:r>
      <w:r w:rsidR="009B071B">
        <w:rPr>
          <w:rFonts w:eastAsia="Times New Roman" w:cs="Calibri"/>
          <w:b/>
          <w:color w:val="2A2A2A"/>
        </w:rPr>
        <w:t xml:space="preserve"> (Associative)</w:t>
      </w:r>
    </w:p>
    <w:p w:rsidR="000B1D64" w:rsidRDefault="000B1D64" w:rsidP="00AB231F">
      <w:pPr>
        <w:shd w:val="clear" w:color="auto" w:fill="FFFFFF"/>
        <w:spacing w:after="0" w:line="240" w:lineRule="auto"/>
        <w:rPr>
          <w:rFonts w:eastAsia="Times New Roman" w:cs="Calibri"/>
          <w:color w:val="2A2A2A"/>
        </w:rPr>
      </w:pPr>
    </w:p>
    <w:p w:rsidR="00AB231F" w:rsidRDefault="00AB231F" w:rsidP="00AB231F">
      <w:pPr>
        <w:shd w:val="clear" w:color="auto" w:fill="FFFFFF"/>
        <w:spacing w:after="0" w:line="240" w:lineRule="auto"/>
        <w:rPr>
          <w:rFonts w:eastAsia="Times New Roman" w:cs="Calibri"/>
          <w:color w:val="2A2A2A"/>
        </w:rPr>
      </w:pPr>
      <w:r w:rsidRPr="00B202FC">
        <w:rPr>
          <w:rFonts w:eastAsia="Times New Roman" w:cs="Calibri"/>
          <w:color w:val="2A2A2A"/>
        </w:rPr>
        <w:t xml:space="preserve">Date: </w:t>
      </w:r>
      <w:r w:rsidR="003E6D84">
        <w:rPr>
          <w:rFonts w:eastAsia="Times New Roman" w:cs="Calibri"/>
          <w:color w:val="2A2A2A"/>
          <w:u w:val="single"/>
        </w:rPr>
        <w:t>________</w:t>
      </w:r>
      <w:r>
        <w:rPr>
          <w:rFonts w:eastAsia="Times New Roman" w:cs="Calibri"/>
          <w:color w:val="2A2A2A"/>
          <w:u w:val="single"/>
        </w:rPr>
        <w:t>_____</w:t>
      </w:r>
      <w:r w:rsidRPr="003B319C">
        <w:rPr>
          <w:rFonts w:eastAsia="Times New Roman" w:cs="Calibri"/>
          <w:color w:val="2A2A2A"/>
        </w:rPr>
        <w:tab/>
      </w:r>
      <w:r w:rsidRPr="003B319C">
        <w:rPr>
          <w:rFonts w:eastAsia="Times New Roman" w:cs="Calibri"/>
          <w:color w:val="2A2A2A"/>
        </w:rPr>
        <w:tab/>
      </w:r>
      <w:r w:rsidRPr="00B202FC">
        <w:rPr>
          <w:rFonts w:eastAsia="Times New Roman" w:cs="Calibri"/>
          <w:color w:val="2A2A2A"/>
        </w:rPr>
        <w:t>Bible Text:</w:t>
      </w:r>
      <w:r>
        <w:rPr>
          <w:rFonts w:eastAsia="Times New Roman" w:cs="Calibri"/>
          <w:color w:val="2A2A2A"/>
        </w:rPr>
        <w:t xml:space="preserve"> </w:t>
      </w:r>
      <w:r w:rsidR="00064142" w:rsidRPr="002100D8">
        <w:rPr>
          <w:rFonts w:eastAsia="Times New Roman" w:cs="Arial"/>
          <w:u w:val="single"/>
          <w:lang w:val="en"/>
        </w:rPr>
        <w:t>2 Samuel 12:1-15</w:t>
      </w:r>
      <w:r w:rsidR="00064142">
        <w:rPr>
          <w:rFonts w:eastAsia="Times New Roman" w:cs="Arial"/>
          <w:u w:val="single"/>
          <w:lang w:val="en"/>
        </w:rPr>
        <w:t>______</w:t>
      </w:r>
    </w:p>
    <w:p w:rsidR="00AB231F" w:rsidRPr="00B202FC" w:rsidRDefault="00AB231F" w:rsidP="00AB231F">
      <w:pPr>
        <w:shd w:val="clear" w:color="auto" w:fill="FFFFFF"/>
        <w:spacing w:after="0" w:line="240" w:lineRule="auto"/>
        <w:rPr>
          <w:rFonts w:eastAsia="Times New Roman" w:cs="Calibri"/>
          <w:color w:val="2A2A2A"/>
        </w:rPr>
      </w:pPr>
    </w:p>
    <w:p w:rsidR="009A7DE5" w:rsidRDefault="009A7DE5" w:rsidP="009A7DE5">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w:t>
      </w:r>
      <w:r w:rsidRPr="009A7DE5">
        <w:rPr>
          <w:rFonts w:eastAsia="Times New Roman" w:cs="Tahoma"/>
          <w:b/>
          <w:color w:val="2A2A2A"/>
          <w:u w:val="single"/>
        </w:rPr>
        <w:t>Associative</w:t>
      </w:r>
      <w:r>
        <w:rPr>
          <w:rFonts w:eastAsia="Times New Roman" w:cs="Tahoma"/>
          <w:color w:val="2A2A2A"/>
        </w:rPr>
        <w:t xml:space="preserve"> / Devotional </w:t>
      </w:r>
    </w:p>
    <w:p w:rsidR="00AB231F" w:rsidRPr="00783F32" w:rsidRDefault="00AB231F" w:rsidP="00AB231F">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r w:rsidR="003B5E74">
        <w:rPr>
          <w:rFonts w:eastAsia="Times New Roman" w:cs="Tahoma"/>
          <w:color w:val="2A2A2A"/>
          <w:sz w:val="18"/>
          <w:szCs w:val="18"/>
        </w:rPr>
        <w:t xml:space="preserve">                   </w:t>
      </w:r>
      <w:r w:rsidR="002F1C5F">
        <w:rPr>
          <w:rFonts w:eastAsia="Times New Roman" w:cs="Tahoma"/>
          <w:color w:val="2A2A2A"/>
          <w:sz w:val="18"/>
          <w:szCs w:val="18"/>
        </w:rPr>
        <w:t xml:space="preserve">            </w:t>
      </w:r>
      <w:r w:rsidR="003B5E74">
        <w:rPr>
          <w:rFonts w:eastAsia="Times New Roman" w:cs="Tahoma"/>
          <w:color w:val="2A2A2A"/>
          <w:sz w:val="18"/>
          <w:szCs w:val="18"/>
        </w:rPr>
        <w:t xml:space="preserve"> </w:t>
      </w:r>
    </w:p>
    <w:p w:rsidR="00AB231F" w:rsidRPr="00063458" w:rsidRDefault="00AB231F" w:rsidP="00AB231F">
      <w:pPr>
        <w:spacing w:after="0" w:line="240" w:lineRule="auto"/>
        <w:rPr>
          <w:rFonts w:eastAsia="Times New Roman" w:cs="Tahoma"/>
          <w:b/>
          <w:color w:val="2A2A2A"/>
        </w:rPr>
      </w:pPr>
      <w:r w:rsidRPr="00063458">
        <w:rPr>
          <w:rFonts w:eastAsia="Times New Roman" w:cs="Tahoma"/>
          <w:b/>
          <w:color w:val="2A2A2A"/>
        </w:rPr>
        <w:t>Step I: What does this text mean?</w:t>
      </w:r>
    </w:p>
    <w:p w:rsidR="00AB231F" w:rsidRPr="00B202FC" w:rsidRDefault="00AB231F" w:rsidP="00AB231F">
      <w:pPr>
        <w:shd w:val="clear" w:color="auto" w:fill="FFFFFF"/>
        <w:spacing w:after="324" w:line="240" w:lineRule="auto"/>
        <w:rPr>
          <w:rFonts w:eastAsia="Times New Roman" w:cs="Tahoma"/>
          <w:color w:val="2A2A2A"/>
        </w:rPr>
      </w:pPr>
      <w:r w:rsidRPr="002100D8">
        <w:rPr>
          <w:rFonts w:eastAsia="Times New Roman" w:cs="Tahoma"/>
          <w:noProof/>
          <w:color w:val="2A2A2A"/>
        </w:rPr>
        <mc:AlternateContent>
          <mc:Choice Requires="wps">
            <w:drawing>
              <wp:anchor distT="0" distB="0" distL="114300" distR="114300" simplePos="0" relativeHeight="251659264" behindDoc="0" locked="0" layoutInCell="1" allowOverlap="1" wp14:anchorId="388BB131" wp14:editId="62196F6D">
                <wp:simplePos x="0" y="0"/>
                <wp:positionH relativeFrom="column">
                  <wp:posOffset>22860</wp:posOffset>
                </wp:positionH>
                <wp:positionV relativeFrom="paragraph">
                  <wp:posOffset>127000</wp:posOffset>
                </wp:positionV>
                <wp:extent cx="3975100" cy="1371600"/>
                <wp:effectExtent l="0" t="0" r="635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0" cy="1371600"/>
                        </a:xfrm>
                        <a:prstGeom prst="rect">
                          <a:avLst/>
                        </a:prstGeom>
                        <a:solidFill>
                          <a:srgbClr val="FFFFFF"/>
                        </a:solidFill>
                        <a:ln w="9525">
                          <a:noFill/>
                          <a:miter lim="800000"/>
                          <a:headEnd/>
                          <a:tailEnd/>
                        </a:ln>
                      </wps:spPr>
                      <wps:txbx>
                        <w:txbxContent>
                          <w:p w:rsidR="00357D13" w:rsidRPr="003B778D" w:rsidRDefault="00357D13" w:rsidP="00357D13">
                            <w:pPr>
                              <w:jc w:val="both"/>
                              <w:rPr>
                                <w:sz w:val="20"/>
                                <w:szCs w:val="20"/>
                              </w:rPr>
                            </w:pPr>
                            <w:r>
                              <w:rPr>
                                <w:rFonts w:eastAsia="Times New Roman" w:cs="Arial"/>
                                <w:sz w:val="20"/>
                                <w:szCs w:val="20"/>
                                <w:lang w:val="en"/>
                              </w:rPr>
                              <w:t>Nathan wanted to make David aware of his sin with Baths</w:t>
                            </w:r>
                            <w:r w:rsidR="00B22E16">
                              <w:rPr>
                                <w:rFonts w:eastAsia="Times New Roman" w:cs="Arial"/>
                                <w:sz w:val="20"/>
                                <w:szCs w:val="20"/>
                                <w:lang w:val="en"/>
                              </w:rPr>
                              <w:t>heba. Nathan uses a word picture (parable)</w:t>
                            </w:r>
                            <w:r>
                              <w:rPr>
                                <w:rFonts w:eastAsia="Times New Roman" w:cs="Arial"/>
                                <w:sz w:val="20"/>
                                <w:szCs w:val="20"/>
                                <w:lang w:val="en"/>
                              </w:rPr>
                              <w:t xml:space="preserve"> of the rich man, the poor man, and the lamb. </w:t>
                            </w:r>
                            <w:r w:rsidRPr="004843BF">
                              <w:rPr>
                                <w:rFonts w:eastAsia="Times New Roman" w:cs="Arial"/>
                                <w:sz w:val="20"/>
                                <w:szCs w:val="20"/>
                                <w:lang w:val="en"/>
                              </w:rPr>
                              <w:t>David could see</w:t>
                            </w:r>
                            <w:r>
                              <w:rPr>
                                <w:rFonts w:eastAsia="Times New Roman" w:cs="Arial"/>
                                <w:sz w:val="20"/>
                                <w:szCs w:val="20"/>
                                <w:lang w:val="en"/>
                              </w:rPr>
                              <w:t xml:space="preserve"> the injustice suffered by the poor man when the </w:t>
                            </w:r>
                            <w:r w:rsidRPr="003B778D">
                              <w:rPr>
                                <w:rFonts w:eastAsia="Times New Roman" w:cs="Arial"/>
                                <w:sz w:val="20"/>
                                <w:szCs w:val="20"/>
                                <w:lang w:val="en"/>
                              </w:rPr>
                              <w:t>rich an</w:t>
                            </w:r>
                            <w:r w:rsidRPr="004843BF">
                              <w:rPr>
                                <w:rFonts w:eastAsia="Times New Roman" w:cs="Arial"/>
                                <w:sz w:val="20"/>
                                <w:szCs w:val="20"/>
                                <w:lang w:val="en"/>
                              </w:rPr>
                              <w:t>d powerful man</w:t>
                            </w:r>
                            <w:r>
                              <w:rPr>
                                <w:rFonts w:eastAsia="Times New Roman" w:cs="Arial"/>
                                <w:sz w:val="20"/>
                                <w:szCs w:val="20"/>
                                <w:lang w:val="en"/>
                              </w:rPr>
                              <w:t xml:space="preserve"> took his pet lamb. David</w:t>
                            </w:r>
                            <w:r w:rsidRPr="004843BF">
                              <w:rPr>
                                <w:rFonts w:eastAsia="Times New Roman" w:cs="Arial"/>
                                <w:sz w:val="20"/>
                                <w:szCs w:val="20"/>
                                <w:lang w:val="en"/>
                              </w:rPr>
                              <w:t xml:space="preserve"> became angry </w:t>
                            </w:r>
                            <w:r w:rsidRPr="003B778D">
                              <w:rPr>
                                <w:rFonts w:eastAsia="Times New Roman" w:cs="Arial"/>
                                <w:sz w:val="20"/>
                                <w:szCs w:val="20"/>
                                <w:lang w:val="en"/>
                              </w:rPr>
                              <w:t xml:space="preserve">and wanted to punish the </w:t>
                            </w:r>
                            <w:r w:rsidRPr="004843BF">
                              <w:rPr>
                                <w:rFonts w:eastAsia="Times New Roman" w:cs="Arial"/>
                                <w:sz w:val="20"/>
                                <w:szCs w:val="20"/>
                                <w:lang w:val="en"/>
                              </w:rPr>
                              <w:t xml:space="preserve">unjust person. Nathan </w:t>
                            </w:r>
                            <w:r w:rsidRPr="003B778D">
                              <w:rPr>
                                <w:rFonts w:eastAsia="Times New Roman" w:cs="Arial"/>
                                <w:sz w:val="20"/>
                                <w:szCs w:val="20"/>
                                <w:lang w:val="en"/>
                              </w:rPr>
                              <w:t xml:space="preserve">said to David, </w:t>
                            </w:r>
                            <w:r w:rsidRPr="004843BF">
                              <w:rPr>
                                <w:rFonts w:eastAsia="Times New Roman" w:cs="Arial"/>
                                <w:sz w:val="20"/>
                                <w:szCs w:val="20"/>
                                <w:lang w:val="en"/>
                              </w:rPr>
                              <w:t>“</w:t>
                            </w:r>
                            <w:r w:rsidRPr="004843BF">
                              <w:rPr>
                                <w:rFonts w:eastAsia="Times New Roman" w:cs="Arial"/>
                                <w:i/>
                                <w:iCs/>
                                <w:sz w:val="20"/>
                                <w:szCs w:val="20"/>
                                <w:lang w:val="en"/>
                              </w:rPr>
                              <w:t>You</w:t>
                            </w:r>
                            <w:r w:rsidRPr="004843BF">
                              <w:rPr>
                                <w:rFonts w:eastAsia="Times New Roman" w:cs="Arial"/>
                                <w:sz w:val="20"/>
                                <w:szCs w:val="20"/>
                                <w:lang w:val="en"/>
                              </w:rPr>
                              <w:t xml:space="preserve"> are the man!” </w:t>
                            </w:r>
                            <w:r w:rsidRPr="003B778D">
                              <w:rPr>
                                <w:rFonts w:eastAsia="Times New Roman" w:cs="Arial"/>
                                <w:sz w:val="20"/>
                                <w:szCs w:val="20"/>
                                <w:lang w:val="en"/>
                              </w:rPr>
                              <w:t>David immediately saw his own sin</w:t>
                            </w:r>
                            <w:r>
                              <w:rPr>
                                <w:rFonts w:eastAsia="Times New Roman" w:cs="Arial"/>
                                <w:sz w:val="20"/>
                                <w:szCs w:val="20"/>
                                <w:lang w:val="en"/>
                              </w:rPr>
                              <w:t xml:space="preserve"> and repented</w:t>
                            </w:r>
                            <w:r w:rsidRPr="003B778D">
                              <w:rPr>
                                <w:rFonts w:eastAsia="Times New Roman" w:cs="Arial"/>
                                <w:sz w:val="20"/>
                                <w:szCs w:val="20"/>
                                <w:lang w:val="en"/>
                              </w:rPr>
                              <w:t>.</w:t>
                            </w:r>
                            <w:r>
                              <w:rPr>
                                <w:rFonts w:eastAsia="Times New Roman" w:cs="Arial"/>
                                <w:sz w:val="20"/>
                                <w:szCs w:val="20"/>
                                <w:lang w:val="en"/>
                              </w:rPr>
                              <w:t xml:space="preserve"> Though forgiven, David had to bear the consequences of his sin.</w:t>
                            </w:r>
                            <w:r w:rsidRPr="003B778D">
                              <w:rPr>
                                <w:rFonts w:eastAsia="Times New Roman" w:cs="Arial"/>
                                <w:sz w:val="20"/>
                                <w:szCs w:val="20"/>
                                <w:lang w:val="en"/>
                              </w:rPr>
                              <w:t xml:space="preserve"> </w:t>
                            </w:r>
                          </w:p>
                          <w:p w:rsidR="00AB231F" w:rsidRPr="00E53A55" w:rsidRDefault="00AB231F" w:rsidP="00AB231F">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10pt;width:313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W8IQIAAB4EAAAOAAAAZHJzL2Uyb0RvYy54bWysU9tu2zAMfR+wfxD0vtjOpWmMOEWXLsOA&#10;7gK0+wBZlmNhkqhJSuzu60vJaZptb8P0IJAieUQekuubQStyFM5LMBUtJjklwnBopNlX9Pvj7t01&#10;JT4w0zAFRlT0SXh6s3n7Zt3bUkyhA9UIRxDE+LK3Fe1CsGWWed4JzfwErDBobMFpFlB1+6xxrEd0&#10;rbJpnl9lPbjGOuDCe3y9G410k/DbVvDwtW29CERVFHML6XbpruOdbdas3DtmO8lPabB/yEIzafDT&#10;M9QdC4wcnPwLSkvuwEMbJhx0Bm0ruUg1YDVF/kc1Dx2zItWC5Hh7psn/P1j+5fjNEdlUdJYvKTFM&#10;Y5MexRDIexjINPLTW1+i24NFxzDgM/Y51ertPfAfnhjYdszsxa1z0HeCNZhfESOzi9ARx0eQuv8M&#10;DX7DDgES0NA6HclDOgiiY5+ezr2JqXB8nK2WiyJHE0dbMVsWV6jEP1j5Em6dDx8FaBKFijpsfoJn&#10;x3sfRtcXl/ibByWbnVQqKW5fb5UjR4aDskvnhP6bmzKkr+hqMV0kZAMxHqFZqWXAQVZSV/Q6jyeG&#10;szLS8cE0SQ5MqlHGpJU58RMpGckJQz2gYySthuYJmXIwDiwuGAoduF+U9DisFfU/D8wJStQng2yv&#10;ivk8TndS5ovlFBV3aakvLcxwhKpooGQUtyFtRMzXwC12pZWJr9dMTrniECbGTwsTp/xST16va715&#10;BgAA//8DAFBLAwQUAAYACAAAACEA28szgtwAAAAIAQAADwAAAGRycy9kb3ducmV2LnhtbEyPwU7D&#10;MBBE70j8g7VIXBB1aMGlaZwKkEC9tvQDNsk2iRqvo9ht0r9nOcFxZ0Yzb7PN5Dp1oSG0ni08zRJQ&#10;xKWvWq4tHL4/H19BhYhcYeeZLFwpwCa/vckwrfzIO7rsY62khEOKFpoY+1TrUDbkMMx8Tyze0Q8O&#10;o5xDrasBRyl3nZ4nidEOW5aFBnv6aKg87c/OwnE7PrysxuIrHpa7Z/OO7bLwV2vv76a3NahIU/wL&#10;wy++oEMuTIU/cxVUZ2FhJGhBRkCJbeYrEQoRFiYBnWf6/wP5DwAAAP//AwBQSwECLQAUAAYACAAA&#10;ACEAtoM4kv4AAADhAQAAEwAAAAAAAAAAAAAAAAAAAAAAW0NvbnRlbnRfVHlwZXNdLnhtbFBLAQIt&#10;ABQABgAIAAAAIQA4/SH/1gAAAJQBAAALAAAAAAAAAAAAAAAAAC8BAABfcmVscy8ucmVsc1BLAQIt&#10;ABQABgAIAAAAIQAqKAW8IQIAAB4EAAAOAAAAAAAAAAAAAAAAAC4CAABkcnMvZTJvRG9jLnhtbFBL&#10;AQItABQABgAIAAAAIQDbyzOC3AAAAAgBAAAPAAAAAAAAAAAAAAAAAHsEAABkcnMvZG93bnJldi54&#10;bWxQSwUGAAAAAAQABADzAAAAhAUAAAAA&#10;" stroked="f">
                <v:textbox>
                  <w:txbxContent>
                    <w:p w:rsidR="00357D13" w:rsidRPr="003B778D" w:rsidRDefault="00357D13" w:rsidP="00357D13">
                      <w:pPr>
                        <w:jc w:val="both"/>
                        <w:rPr>
                          <w:sz w:val="20"/>
                          <w:szCs w:val="20"/>
                        </w:rPr>
                      </w:pPr>
                      <w:r>
                        <w:rPr>
                          <w:rFonts w:eastAsia="Times New Roman" w:cs="Arial"/>
                          <w:sz w:val="20"/>
                          <w:szCs w:val="20"/>
                          <w:lang w:val="en"/>
                        </w:rPr>
                        <w:t>Nathan wanted to make David aware of his sin with Baths</w:t>
                      </w:r>
                      <w:r w:rsidR="00B22E16">
                        <w:rPr>
                          <w:rFonts w:eastAsia="Times New Roman" w:cs="Arial"/>
                          <w:sz w:val="20"/>
                          <w:szCs w:val="20"/>
                          <w:lang w:val="en"/>
                        </w:rPr>
                        <w:t>heba. Nathan uses a word picture (parable)</w:t>
                      </w:r>
                      <w:r>
                        <w:rPr>
                          <w:rFonts w:eastAsia="Times New Roman" w:cs="Arial"/>
                          <w:sz w:val="20"/>
                          <w:szCs w:val="20"/>
                          <w:lang w:val="en"/>
                        </w:rPr>
                        <w:t xml:space="preserve"> of the rich man, the poor man, and the lamb. </w:t>
                      </w:r>
                      <w:r w:rsidRPr="004843BF">
                        <w:rPr>
                          <w:rFonts w:eastAsia="Times New Roman" w:cs="Arial"/>
                          <w:sz w:val="20"/>
                          <w:szCs w:val="20"/>
                          <w:lang w:val="en"/>
                        </w:rPr>
                        <w:t>David could see</w:t>
                      </w:r>
                      <w:r>
                        <w:rPr>
                          <w:rFonts w:eastAsia="Times New Roman" w:cs="Arial"/>
                          <w:sz w:val="20"/>
                          <w:szCs w:val="20"/>
                          <w:lang w:val="en"/>
                        </w:rPr>
                        <w:t xml:space="preserve"> the injustice suffered by the poor man when the </w:t>
                      </w:r>
                      <w:r w:rsidRPr="003B778D">
                        <w:rPr>
                          <w:rFonts w:eastAsia="Times New Roman" w:cs="Arial"/>
                          <w:sz w:val="20"/>
                          <w:szCs w:val="20"/>
                          <w:lang w:val="en"/>
                        </w:rPr>
                        <w:t>rich an</w:t>
                      </w:r>
                      <w:r w:rsidRPr="004843BF">
                        <w:rPr>
                          <w:rFonts w:eastAsia="Times New Roman" w:cs="Arial"/>
                          <w:sz w:val="20"/>
                          <w:szCs w:val="20"/>
                          <w:lang w:val="en"/>
                        </w:rPr>
                        <w:t>d powerful man</w:t>
                      </w:r>
                      <w:r>
                        <w:rPr>
                          <w:rFonts w:eastAsia="Times New Roman" w:cs="Arial"/>
                          <w:sz w:val="20"/>
                          <w:szCs w:val="20"/>
                          <w:lang w:val="en"/>
                        </w:rPr>
                        <w:t xml:space="preserve"> took his pet lamb. David</w:t>
                      </w:r>
                      <w:r w:rsidRPr="004843BF">
                        <w:rPr>
                          <w:rFonts w:eastAsia="Times New Roman" w:cs="Arial"/>
                          <w:sz w:val="20"/>
                          <w:szCs w:val="20"/>
                          <w:lang w:val="en"/>
                        </w:rPr>
                        <w:t xml:space="preserve"> became angry </w:t>
                      </w:r>
                      <w:r w:rsidRPr="003B778D">
                        <w:rPr>
                          <w:rFonts w:eastAsia="Times New Roman" w:cs="Arial"/>
                          <w:sz w:val="20"/>
                          <w:szCs w:val="20"/>
                          <w:lang w:val="en"/>
                        </w:rPr>
                        <w:t xml:space="preserve">and wanted to punish the </w:t>
                      </w:r>
                      <w:r w:rsidRPr="004843BF">
                        <w:rPr>
                          <w:rFonts w:eastAsia="Times New Roman" w:cs="Arial"/>
                          <w:sz w:val="20"/>
                          <w:szCs w:val="20"/>
                          <w:lang w:val="en"/>
                        </w:rPr>
                        <w:t xml:space="preserve">unjust person. Nathan </w:t>
                      </w:r>
                      <w:r w:rsidRPr="003B778D">
                        <w:rPr>
                          <w:rFonts w:eastAsia="Times New Roman" w:cs="Arial"/>
                          <w:sz w:val="20"/>
                          <w:szCs w:val="20"/>
                          <w:lang w:val="en"/>
                        </w:rPr>
                        <w:t xml:space="preserve">said to David, </w:t>
                      </w:r>
                      <w:r w:rsidRPr="004843BF">
                        <w:rPr>
                          <w:rFonts w:eastAsia="Times New Roman" w:cs="Arial"/>
                          <w:sz w:val="20"/>
                          <w:szCs w:val="20"/>
                          <w:lang w:val="en"/>
                        </w:rPr>
                        <w:t>“</w:t>
                      </w:r>
                      <w:r w:rsidRPr="004843BF">
                        <w:rPr>
                          <w:rFonts w:eastAsia="Times New Roman" w:cs="Arial"/>
                          <w:i/>
                          <w:iCs/>
                          <w:sz w:val="20"/>
                          <w:szCs w:val="20"/>
                          <w:lang w:val="en"/>
                        </w:rPr>
                        <w:t>You</w:t>
                      </w:r>
                      <w:r w:rsidRPr="004843BF">
                        <w:rPr>
                          <w:rFonts w:eastAsia="Times New Roman" w:cs="Arial"/>
                          <w:sz w:val="20"/>
                          <w:szCs w:val="20"/>
                          <w:lang w:val="en"/>
                        </w:rPr>
                        <w:t xml:space="preserve"> are the man!” </w:t>
                      </w:r>
                      <w:r w:rsidRPr="003B778D">
                        <w:rPr>
                          <w:rFonts w:eastAsia="Times New Roman" w:cs="Arial"/>
                          <w:sz w:val="20"/>
                          <w:szCs w:val="20"/>
                          <w:lang w:val="en"/>
                        </w:rPr>
                        <w:t>David immediately saw his own sin</w:t>
                      </w:r>
                      <w:r>
                        <w:rPr>
                          <w:rFonts w:eastAsia="Times New Roman" w:cs="Arial"/>
                          <w:sz w:val="20"/>
                          <w:szCs w:val="20"/>
                          <w:lang w:val="en"/>
                        </w:rPr>
                        <w:t xml:space="preserve"> and repented</w:t>
                      </w:r>
                      <w:r w:rsidRPr="003B778D">
                        <w:rPr>
                          <w:rFonts w:eastAsia="Times New Roman" w:cs="Arial"/>
                          <w:sz w:val="20"/>
                          <w:szCs w:val="20"/>
                          <w:lang w:val="en"/>
                        </w:rPr>
                        <w:t>.</w:t>
                      </w:r>
                      <w:r>
                        <w:rPr>
                          <w:rFonts w:eastAsia="Times New Roman" w:cs="Arial"/>
                          <w:sz w:val="20"/>
                          <w:szCs w:val="20"/>
                          <w:lang w:val="en"/>
                        </w:rPr>
                        <w:t xml:space="preserve"> Though forgiven, David had to bear the consequences of his sin.</w:t>
                      </w:r>
                      <w:r w:rsidRPr="003B778D">
                        <w:rPr>
                          <w:rFonts w:eastAsia="Times New Roman" w:cs="Arial"/>
                          <w:sz w:val="20"/>
                          <w:szCs w:val="20"/>
                          <w:lang w:val="en"/>
                        </w:rPr>
                        <w:t xml:space="preserve"> </w:t>
                      </w:r>
                    </w:p>
                    <w:p w:rsidR="00AB231F" w:rsidRPr="00E53A55" w:rsidRDefault="00AB231F" w:rsidP="00AB231F">
                      <w:pPr>
                        <w:rPr>
                          <w:sz w:val="20"/>
                          <w:szCs w:val="20"/>
                        </w:rPr>
                      </w:pPr>
                    </w:p>
                  </w:txbxContent>
                </v:textbox>
              </v:shape>
            </w:pict>
          </mc:Fallback>
        </mc:AlternateContent>
      </w:r>
    </w:p>
    <w:p w:rsidR="00AB231F" w:rsidRPr="00B202FC" w:rsidRDefault="00AB231F" w:rsidP="00AB231F">
      <w:pPr>
        <w:shd w:val="clear" w:color="auto" w:fill="FFFFFF"/>
        <w:spacing w:after="324" w:line="240" w:lineRule="auto"/>
        <w:rPr>
          <w:rFonts w:eastAsia="Times New Roman" w:cs="Tahoma"/>
          <w:color w:val="2A2A2A"/>
        </w:rPr>
      </w:pPr>
    </w:p>
    <w:p w:rsidR="00AB231F" w:rsidRPr="00B202FC" w:rsidRDefault="00AB231F" w:rsidP="00AB231F">
      <w:pPr>
        <w:shd w:val="clear" w:color="auto" w:fill="FFFFFF"/>
        <w:spacing w:after="324" w:line="240" w:lineRule="auto"/>
        <w:rPr>
          <w:rFonts w:eastAsia="Times New Roman" w:cs="Tahoma"/>
          <w:color w:val="2A2A2A"/>
        </w:rPr>
      </w:pPr>
    </w:p>
    <w:p w:rsidR="00AB231F" w:rsidRPr="00B202FC" w:rsidRDefault="00AB231F" w:rsidP="00AB231F">
      <w:pPr>
        <w:shd w:val="clear" w:color="auto" w:fill="FFFFFF"/>
        <w:spacing w:after="324" w:line="240" w:lineRule="auto"/>
        <w:rPr>
          <w:rFonts w:eastAsia="Times New Roman" w:cs="Tahoma"/>
          <w:color w:val="2A2A2A"/>
        </w:rPr>
      </w:pPr>
    </w:p>
    <w:p w:rsidR="00AB231F" w:rsidRPr="00B202FC" w:rsidRDefault="00AB231F" w:rsidP="00AB231F">
      <w:pPr>
        <w:shd w:val="clear" w:color="auto" w:fill="FFFFFF"/>
        <w:spacing w:after="324" w:line="240" w:lineRule="auto"/>
        <w:rPr>
          <w:rFonts w:eastAsia="Times New Roman" w:cs="Tahoma"/>
          <w:color w:val="2A2A2A"/>
        </w:rPr>
      </w:pPr>
      <w:r w:rsidRPr="00063458">
        <w:rPr>
          <w:rFonts w:eastAsia="Times New Roman" w:cs="Tahoma"/>
          <w:b/>
          <w:noProof/>
          <w:color w:val="2A2A2A"/>
        </w:rPr>
        <mc:AlternateContent>
          <mc:Choice Requires="wps">
            <w:drawing>
              <wp:anchor distT="0" distB="0" distL="114300" distR="114300" simplePos="0" relativeHeight="251660288" behindDoc="0" locked="0" layoutInCell="1" allowOverlap="1" wp14:anchorId="04D4A582" wp14:editId="6CDE17D5">
                <wp:simplePos x="0" y="0"/>
                <wp:positionH relativeFrom="column">
                  <wp:posOffset>22860</wp:posOffset>
                </wp:positionH>
                <wp:positionV relativeFrom="paragraph">
                  <wp:posOffset>298450</wp:posOffset>
                </wp:positionV>
                <wp:extent cx="3975100" cy="105727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975100" cy="1057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77DD" w:rsidRPr="000343D3" w:rsidRDefault="00CF77DD" w:rsidP="00CF77DD">
                            <w:pPr>
                              <w:rPr>
                                <w:sz w:val="20"/>
                                <w:szCs w:val="20"/>
                              </w:rPr>
                            </w:pPr>
                            <w:r w:rsidRPr="000343D3">
                              <w:rPr>
                                <w:sz w:val="20"/>
                                <w:szCs w:val="20"/>
                              </w:rPr>
                              <w:t>My human nature causes me to see the sins of others while ignoring my own. This text will help me to examine my own life for sins and neglect that rob me of spiritual power and separate me from God.</w:t>
                            </w:r>
                          </w:p>
                          <w:p w:rsidR="00AB231F" w:rsidRDefault="00AB231F" w:rsidP="00AB23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8pt;margin-top:23.5pt;width:313pt;height:8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4BojQIAAJIFAAAOAAAAZHJzL2Uyb0RvYy54bWysVE1v2zAMvQ/YfxB0X+2kSbsGdYqsRYcB&#10;RVssHXpWZCkRJomapMTOfn0p2flY10uHXWxKfCRF8pGXV63RZCN8UGArOjgpKRGWQ63ssqI/nm4/&#10;faYkRGZrpsGKim5FoFfTjx8uGzcRQ1iBroUn6MSGSeMquorRTYoi8JUwLJyAExaVErxhEY9+WdSe&#10;Nejd6GJYlmdFA752HrgIAW9vOiWdZv9SCh4fpAwiEl1RfFvMX5+/i/QtppdssvTMrRTvn8H+4RWG&#10;KYtB965uWGRk7dVfroziHgLIeMLBFCCl4iLngNkMylfZzFfMiZwLFie4fZnC/3PL7zePnqi6oiNK&#10;LDPYoifRRvIFWjJK1WlcmCBo7hAWW7zGLu/uA16mpFvpTfpjOgT1WOftvrbJGcfL04vz8aBEFUfd&#10;oByfD8/HyU9xMHc+xK8CDElCRT02L9eUbe5C7KA7SIoWQKv6VmmdD4kw4lp7smHYah3zI9H5Hyht&#10;SVPRs9NxmR1bSOadZ22TG5Ep04dLqXcpZilutUgYbb8LiSXLmb4Rm3Eu7D5+RieUxFDvMezxh1e9&#10;x7jLAy1yZLBxb2yUBZ+zzzN2KFn9c1cy2eGxN0d5JzG2izZzZc+ABdRbJIaHbrCC47cKm3fHQnxk&#10;HicJG47bIT7gR2rA4kMvUbIC//ut+4RHgqOWkgYns6Lh15p5QYn+ZpH6F4PRKI1yPoyQSHjwx5rF&#10;scauzTUgIwa4hxzPYsJHvROlB/OMS2SWoqKKWY6xKxp34nXs9gUuIS5mswzC4XUs3tm548l1qnKi&#10;5lP7zLzr+RuR+vewm2E2eUXjDpssLczWEaTKHE917qra1x8HP09Jv6TSZjk+Z9RhlU5fAAAA//8D&#10;AFBLAwQUAAYACAAAACEAT4AXS+AAAAAIAQAADwAAAGRycy9kb3ducmV2LnhtbEyPzU7DMBCE70i8&#10;g7VIXBB1mtAUQjYVQvxI3GhaEDc3XpKI2I5iNwlvz3KC486MZr/JN7PpxEiDb51FWC4iEGQrp1tb&#10;I+zKx8trED4oq1XnLCF8k4dNcXqSq0y7yb7SuA214BLrM4XQhNBnUvqqIaP8wvVk2ft0g1GBz6GW&#10;elATl5tOxlGUSqNayx8a1dN9Q9XX9mgQPi7q9xc/P+2nZJX0D89juX7TJeL52Xx3CyLQHP7C8IvP&#10;6FAw08EdrfaiQ0hSDiJcrXkR22l8w8IBIV4mK5BFLv8PKH4AAAD//wMAUEsBAi0AFAAGAAgAAAAh&#10;ALaDOJL+AAAA4QEAABMAAAAAAAAAAAAAAAAAAAAAAFtDb250ZW50X1R5cGVzXS54bWxQSwECLQAU&#10;AAYACAAAACEAOP0h/9YAAACUAQAACwAAAAAAAAAAAAAAAAAvAQAAX3JlbHMvLnJlbHNQSwECLQAU&#10;AAYACAAAACEAk9OAaI0CAACSBQAADgAAAAAAAAAAAAAAAAAuAgAAZHJzL2Uyb0RvYy54bWxQSwEC&#10;LQAUAAYACAAAACEAT4AXS+AAAAAIAQAADwAAAAAAAAAAAAAAAADnBAAAZHJzL2Rvd25yZXYueG1s&#10;UEsFBgAAAAAEAAQA8wAAAPQFAAAAAA==&#10;" fillcolor="white [3201]" stroked="f" strokeweight=".5pt">
                <v:textbox>
                  <w:txbxContent>
                    <w:p w:rsidR="00CF77DD" w:rsidRPr="000343D3" w:rsidRDefault="00CF77DD" w:rsidP="00CF77DD">
                      <w:pPr>
                        <w:rPr>
                          <w:sz w:val="20"/>
                          <w:szCs w:val="20"/>
                        </w:rPr>
                      </w:pPr>
                      <w:r w:rsidRPr="000343D3">
                        <w:rPr>
                          <w:sz w:val="20"/>
                          <w:szCs w:val="20"/>
                        </w:rPr>
                        <w:t>My human nature causes me to see the sins of others while ignoring my own. This text will help me to examine my own life for sins and neglect that rob me of spiritual power and separate me from God.</w:t>
                      </w:r>
                    </w:p>
                    <w:p w:rsidR="00AB231F" w:rsidRDefault="00AB231F" w:rsidP="00AB231F"/>
                  </w:txbxContent>
                </v:textbox>
              </v:shape>
            </w:pict>
          </mc:Fallback>
        </mc:AlternateContent>
      </w:r>
      <w:r w:rsidRPr="00063458">
        <w:rPr>
          <w:rFonts w:eastAsia="Times New Roman" w:cs="Tahoma"/>
          <w:b/>
          <w:color w:val="2A2A2A"/>
        </w:rPr>
        <w:t>Step II: What does this text mean to me?</w:t>
      </w:r>
    </w:p>
    <w:p w:rsidR="00AB231F" w:rsidRPr="00B202FC" w:rsidRDefault="00AB231F" w:rsidP="00AB231F">
      <w:pPr>
        <w:shd w:val="clear" w:color="auto" w:fill="FFFFFF"/>
        <w:spacing w:after="324" w:line="240" w:lineRule="auto"/>
        <w:rPr>
          <w:rFonts w:eastAsia="Times New Roman" w:cs="Tahoma"/>
          <w:color w:val="2A2A2A"/>
        </w:rPr>
      </w:pPr>
    </w:p>
    <w:p w:rsidR="00AB231F" w:rsidRPr="00B202FC" w:rsidRDefault="00AB231F" w:rsidP="00AB231F">
      <w:pPr>
        <w:shd w:val="clear" w:color="auto" w:fill="FFFFFF"/>
        <w:spacing w:after="324" w:line="240" w:lineRule="auto"/>
        <w:rPr>
          <w:rFonts w:eastAsia="Times New Roman" w:cs="Tahoma"/>
          <w:color w:val="2A2A2A"/>
        </w:rPr>
      </w:pPr>
    </w:p>
    <w:p w:rsidR="00AB231F" w:rsidRPr="00B202FC" w:rsidRDefault="00AB231F" w:rsidP="00AB231F">
      <w:pPr>
        <w:shd w:val="clear" w:color="auto" w:fill="FFFFFF"/>
        <w:spacing w:after="324" w:line="240" w:lineRule="auto"/>
        <w:rPr>
          <w:rFonts w:eastAsia="Times New Roman" w:cs="Tahoma"/>
          <w:color w:val="2A2A2A"/>
        </w:rPr>
      </w:pPr>
    </w:p>
    <w:p w:rsidR="00AB231F" w:rsidRDefault="00AB231F" w:rsidP="00AB231F">
      <w:pPr>
        <w:shd w:val="clear" w:color="auto" w:fill="FFFFFF"/>
        <w:spacing w:after="324" w:line="240" w:lineRule="auto"/>
        <w:rPr>
          <w:rFonts w:eastAsia="Times New Roman" w:cs="Tahoma"/>
          <w:color w:val="2A2A2A"/>
        </w:rPr>
      </w:pPr>
      <w:r w:rsidRPr="00063458">
        <w:rPr>
          <w:rFonts w:eastAsia="Times New Roman" w:cs="Tahoma"/>
          <w:b/>
          <w:noProof/>
          <w:color w:val="2A2A2A"/>
        </w:rPr>
        <mc:AlternateContent>
          <mc:Choice Requires="wps">
            <w:drawing>
              <wp:anchor distT="0" distB="0" distL="114300" distR="114300" simplePos="0" relativeHeight="251661312" behindDoc="0" locked="0" layoutInCell="1" allowOverlap="1" wp14:anchorId="1F453BA5" wp14:editId="3E0DE6C2">
                <wp:simplePos x="0" y="0"/>
                <wp:positionH relativeFrom="column">
                  <wp:posOffset>19878</wp:posOffset>
                </wp:positionH>
                <wp:positionV relativeFrom="paragraph">
                  <wp:posOffset>324098</wp:posOffset>
                </wp:positionV>
                <wp:extent cx="4015409" cy="1685677"/>
                <wp:effectExtent l="0" t="0" r="4445" b="0"/>
                <wp:wrapNone/>
                <wp:docPr id="5" name="Text Box 5"/>
                <wp:cNvGraphicFramePr/>
                <a:graphic xmlns:a="http://schemas.openxmlformats.org/drawingml/2006/main">
                  <a:graphicData uri="http://schemas.microsoft.com/office/word/2010/wordprocessingShape">
                    <wps:wsp>
                      <wps:cNvSpPr txBox="1"/>
                      <wps:spPr>
                        <a:xfrm>
                          <a:off x="0" y="0"/>
                          <a:ext cx="4015409" cy="16856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64142" w:rsidRPr="000343D3" w:rsidRDefault="00064142" w:rsidP="00064142">
                            <w:pPr>
                              <w:rPr>
                                <w:sz w:val="20"/>
                                <w:szCs w:val="20"/>
                              </w:rPr>
                            </w:pPr>
                            <w:r w:rsidRPr="000343D3">
                              <w:rPr>
                                <w:sz w:val="20"/>
                                <w:szCs w:val="20"/>
                              </w:rPr>
                              <w:t xml:space="preserve">The example of David teaches me that even godly people are subject to temptation and sin. I will </w:t>
                            </w:r>
                            <w:r w:rsidR="00A97794" w:rsidRPr="000343D3">
                              <w:rPr>
                                <w:sz w:val="20"/>
                                <w:szCs w:val="20"/>
                              </w:rPr>
                              <w:t xml:space="preserve">try to become more aware of my own faults and weakness. In light of my </w:t>
                            </w:r>
                            <w:r w:rsidR="00B22E16">
                              <w:rPr>
                                <w:sz w:val="20"/>
                                <w:szCs w:val="20"/>
                              </w:rPr>
                              <w:t>personal flaws</w:t>
                            </w:r>
                            <w:r w:rsidR="00A97794" w:rsidRPr="000343D3">
                              <w:rPr>
                                <w:sz w:val="20"/>
                                <w:szCs w:val="20"/>
                              </w:rPr>
                              <w:t>, I will</w:t>
                            </w:r>
                            <w:r w:rsidRPr="000343D3">
                              <w:rPr>
                                <w:sz w:val="20"/>
                                <w:szCs w:val="20"/>
                              </w:rPr>
                              <w:t xml:space="preserve"> be less judgmental when I see others sin. I will try to learn from my own mistakes and from the mistakes of others. I will ask God to give me spiritual strength when I am tempted.</w:t>
                            </w:r>
                          </w:p>
                          <w:p w:rsidR="00AB231F" w:rsidRDefault="00AB231F" w:rsidP="00AB231F">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8" type="#_x0000_t202" style="position:absolute;margin-left:1.55pt;margin-top:25.5pt;width:316.15pt;height:132.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XWBjwIAAJIFAAAOAAAAZHJzL2Uyb0RvYy54bWysVFFv2yAQfp+0/4B4X+1kSdpGdaqsVadJ&#10;1VqtnfpMMDRowDEgsbNfvwPbSdb1pdNebOC+u+M+vruLy9ZoshU+KLAVHZ2UlAjLoVb2uaLfH28+&#10;nFESIrM102BFRXci0MvF+3cXjZuLMaxB18ITDGLDvHEVXcfo5kUR+FoYFk7ACYtGCd6wiFv/XNSe&#10;NRjd6GJclrOiAV87D1yEgKfXnZEucnwpBY93UgYRia4o3i3mr8/fVfoWiws2f/bMrRXvr8H+4RaG&#10;KYtJ96GuWWRk49VfoYziHgLIeMLBFCCl4iLXgNWMyhfVPKyZE7kWJCe4PU3h/4XlX7f3nqi6olNK&#10;LDP4RI+ijeQTtGSa2GlcmCPowSEstniMrzycBzxMRbfSm/THcgjakefdntsUjOPhpBxNJ+U5JRxt&#10;o9nZdHZ6muIUB3fnQ/wswJC0qKjHx8ucsu1tiB10gKRsAbSqb5TWeZMEI660J1uGT61jviQG/wOl&#10;LWkqOvs4LXNgC8m9i6xtCiOyZPp0qfSuxLyKOy0SRttvQiJludJXcjPOhd3nz+iEkpjqLY49/nCr&#10;tzh3daBHzgw27p2NsuBz9bnHDpTVPwbKZIfHtzmqOy1ju2qzVsaDAlZQ71AYHrrGCo7fKHy8Wxbi&#10;PfPYSagFnA7xDj9SA5IP/YqSNfhfr50nPAocrZQ02JkVDT83zAtK9BeL0j8fTSaplfNmMj0d48Yf&#10;W1bHFrsxV4CKGOEccjwvEz7qYSk9mCccIsuUFU3Mcsxd0Tgsr2I3L3AIcbFcZhA2r2Px1j44nkIn&#10;lpM0H9sn5l2v34jS/wpDD7P5Cxl32ORpYbmJIFXWeOK5Y7XnHxs/d0k/pNJkOd5n1GGULn4DAAD/&#10;/wMAUEsDBBQABgAIAAAAIQDQVFW43wAAAAgBAAAPAAAAZHJzL2Rvd25yZXYueG1sTI/NToRAEITv&#10;Jr7DpE28GHdAhDXIsDHGn8Sbi6vxNsu0QGR6CDML+Pb2nvTYVZXqr4rNYnsx4eg7RwriVQQCqXam&#10;o0bBW/V4eQPCB01G945QwQ962JSnJ4XOjZvpFadtaASXkM+1gjaEIZfS1y1a7VduQGLvy41WBz7H&#10;RppRz1xue3kVRZm0uiP+0OoB71usv7cHq+Dzovl48cvTbk7SZHh4nqr1u6mUOj9b7m5BBFzCXxiO&#10;+IwOJTPt3YGMF72CJOaggjTmRWxnSXoNYn/UsxRkWcj/A8pfAAAA//8DAFBLAQItABQABgAIAAAA&#10;IQC2gziS/gAAAOEBAAATAAAAAAAAAAAAAAAAAAAAAABbQ29udGVudF9UeXBlc10ueG1sUEsBAi0A&#10;FAAGAAgAAAAhADj9If/WAAAAlAEAAAsAAAAAAAAAAAAAAAAALwEAAF9yZWxzLy5yZWxzUEsBAi0A&#10;FAAGAAgAAAAhAHqldYGPAgAAkgUAAA4AAAAAAAAAAAAAAAAALgIAAGRycy9lMm9Eb2MueG1sUEsB&#10;Ai0AFAAGAAgAAAAhANBUVbjfAAAACAEAAA8AAAAAAAAAAAAAAAAA6QQAAGRycy9kb3ducmV2Lnht&#10;bFBLBQYAAAAABAAEAPMAAAD1BQAAAAA=&#10;" fillcolor="white [3201]" stroked="f" strokeweight=".5pt">
                <v:textbox>
                  <w:txbxContent>
                    <w:p w:rsidR="00064142" w:rsidRPr="000343D3" w:rsidRDefault="00064142" w:rsidP="00064142">
                      <w:pPr>
                        <w:rPr>
                          <w:sz w:val="20"/>
                          <w:szCs w:val="20"/>
                        </w:rPr>
                      </w:pPr>
                      <w:r w:rsidRPr="000343D3">
                        <w:rPr>
                          <w:sz w:val="20"/>
                          <w:szCs w:val="20"/>
                        </w:rPr>
                        <w:t xml:space="preserve">The example of David teaches me that even godly people are subject to temptation and sin. I will </w:t>
                      </w:r>
                      <w:r w:rsidR="00A97794" w:rsidRPr="000343D3">
                        <w:rPr>
                          <w:sz w:val="20"/>
                          <w:szCs w:val="20"/>
                        </w:rPr>
                        <w:t xml:space="preserve">try to become more aware of my own faults and weakness. In light of my </w:t>
                      </w:r>
                      <w:r w:rsidR="00B22E16">
                        <w:rPr>
                          <w:sz w:val="20"/>
                          <w:szCs w:val="20"/>
                        </w:rPr>
                        <w:t xml:space="preserve">personal </w:t>
                      </w:r>
                      <w:r w:rsidR="00B22E16">
                        <w:rPr>
                          <w:sz w:val="20"/>
                          <w:szCs w:val="20"/>
                        </w:rPr>
                        <w:t>flaws</w:t>
                      </w:r>
                      <w:bookmarkStart w:id="1" w:name="_GoBack"/>
                      <w:bookmarkEnd w:id="1"/>
                      <w:r w:rsidR="00A97794" w:rsidRPr="000343D3">
                        <w:rPr>
                          <w:sz w:val="20"/>
                          <w:szCs w:val="20"/>
                        </w:rPr>
                        <w:t>, I will</w:t>
                      </w:r>
                      <w:r w:rsidRPr="000343D3">
                        <w:rPr>
                          <w:sz w:val="20"/>
                          <w:szCs w:val="20"/>
                        </w:rPr>
                        <w:t xml:space="preserve"> be less judgmental when I see others sin. I will try to learn from my own mistakes and from the mistakes of others. I will ask God to give me spiritual strength when I am tempted.</w:t>
                      </w:r>
                    </w:p>
                    <w:p w:rsidR="00AB231F" w:rsidRDefault="00AB231F" w:rsidP="00AB231F">
                      <w:pPr>
                        <w:jc w:val="both"/>
                      </w:pPr>
                    </w:p>
                  </w:txbxContent>
                </v:textbox>
              </v:shape>
            </w:pict>
          </mc:Fallback>
        </mc:AlternateContent>
      </w:r>
      <w:r w:rsidRPr="00063458">
        <w:rPr>
          <w:rFonts w:eastAsia="Times New Roman" w:cs="Tahoma"/>
          <w:b/>
          <w:color w:val="2A2A2A"/>
        </w:rPr>
        <w:t>Step III.</w:t>
      </w:r>
      <w:r w:rsidRPr="00B202FC">
        <w:rPr>
          <w:rFonts w:eastAsia="Times New Roman" w:cs="Tahoma"/>
          <w:color w:val="2A2A2A"/>
        </w:rPr>
        <w:t xml:space="preserve"> H</w:t>
      </w:r>
      <w:r w:rsidRPr="00063458">
        <w:rPr>
          <w:rFonts w:eastAsia="Times New Roman" w:cs="Tahoma"/>
          <w:b/>
          <w:color w:val="2A2A2A"/>
        </w:rPr>
        <w:t>ow can I apply this text to my life?</w:t>
      </w:r>
    </w:p>
    <w:p w:rsidR="00AB231F" w:rsidRPr="002D6BA5" w:rsidRDefault="00AB231F" w:rsidP="00AB231F">
      <w:pPr>
        <w:shd w:val="clear" w:color="auto" w:fill="FFFFFF"/>
        <w:spacing w:after="324" w:line="240" w:lineRule="auto"/>
        <w:rPr>
          <w:rFonts w:eastAsia="Times New Roman" w:cs="Tahoma"/>
          <w:color w:val="2A2A2A"/>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607923" w:rsidRDefault="00607923" w:rsidP="00AB231F">
      <w:pPr>
        <w:shd w:val="clear" w:color="auto" w:fill="FFFFFF"/>
        <w:spacing w:after="0" w:line="240" w:lineRule="auto"/>
        <w:jc w:val="both"/>
        <w:rPr>
          <w:rFonts w:ascii="Calibri" w:eastAsia="Times New Roman" w:hAnsi="Calibri" w:cs="Calibri"/>
          <w:color w:val="2A2A2A"/>
          <w:sz w:val="20"/>
          <w:szCs w:val="20"/>
        </w:rPr>
      </w:pPr>
    </w:p>
    <w:p w:rsidR="00607923" w:rsidRDefault="00607923" w:rsidP="00AB231F">
      <w:pPr>
        <w:shd w:val="clear" w:color="auto" w:fill="FFFFFF"/>
        <w:spacing w:after="0" w:line="240" w:lineRule="auto"/>
        <w:jc w:val="both"/>
        <w:rPr>
          <w:rFonts w:ascii="Calibri" w:eastAsia="Times New Roman" w:hAnsi="Calibri" w:cs="Calibri"/>
          <w:color w:val="2A2A2A"/>
          <w:sz w:val="20"/>
          <w:szCs w:val="20"/>
        </w:rPr>
      </w:pPr>
    </w:p>
    <w:p w:rsidR="00607923" w:rsidRDefault="00607923" w:rsidP="00AB231F">
      <w:pPr>
        <w:shd w:val="clear" w:color="auto" w:fill="FFFFFF"/>
        <w:spacing w:after="0" w:line="240" w:lineRule="auto"/>
        <w:jc w:val="both"/>
        <w:rPr>
          <w:rFonts w:ascii="Calibri" w:eastAsia="Times New Roman" w:hAnsi="Calibri" w:cs="Calibri"/>
          <w:color w:val="2A2A2A"/>
          <w:sz w:val="20"/>
          <w:szCs w:val="20"/>
        </w:rPr>
      </w:pPr>
    </w:p>
    <w:p w:rsidR="00607923" w:rsidRDefault="00607923" w:rsidP="00AB231F">
      <w:pPr>
        <w:shd w:val="clear" w:color="auto" w:fill="FFFFFF"/>
        <w:spacing w:after="0" w:line="240" w:lineRule="auto"/>
        <w:jc w:val="both"/>
        <w:rPr>
          <w:rFonts w:ascii="Calibri" w:eastAsia="Times New Roman" w:hAnsi="Calibri" w:cs="Calibri"/>
          <w:color w:val="2A2A2A"/>
          <w:sz w:val="20"/>
          <w:szCs w:val="20"/>
        </w:rPr>
      </w:pPr>
    </w:p>
    <w:p w:rsidR="00AB231F" w:rsidRDefault="00AB231F" w:rsidP="00AB231F">
      <w:pPr>
        <w:shd w:val="clear" w:color="auto" w:fill="FFFFFF"/>
        <w:spacing w:after="0" w:line="240" w:lineRule="auto"/>
        <w:jc w:val="both"/>
        <w:rPr>
          <w:rFonts w:ascii="Calibri" w:eastAsia="Times New Roman" w:hAnsi="Calibri" w:cs="Calibri"/>
          <w:color w:val="2A2A2A"/>
          <w:sz w:val="20"/>
          <w:szCs w:val="20"/>
        </w:rPr>
      </w:pPr>
    </w:p>
    <w:p w:rsidR="00AB231F" w:rsidRPr="005A506C" w:rsidRDefault="00607923" w:rsidP="00607923">
      <w:pPr>
        <w:shd w:val="clear" w:color="auto" w:fill="FFFFFF"/>
        <w:spacing w:after="0" w:line="240" w:lineRule="auto"/>
        <w:jc w:val="center"/>
        <w:rPr>
          <w:rFonts w:ascii="Calibri" w:eastAsia="Times New Roman" w:hAnsi="Calibri" w:cs="Calibri"/>
          <w:color w:val="2A2A2A"/>
          <w:sz w:val="20"/>
          <w:szCs w:val="20"/>
        </w:rPr>
      </w:pPr>
      <w:r>
        <w:rPr>
          <w:rFonts w:ascii="Calibri" w:eastAsia="Times New Roman" w:hAnsi="Calibri" w:cs="Calibri"/>
          <w:color w:val="2A2A2A"/>
          <w:sz w:val="20"/>
          <w:szCs w:val="20"/>
        </w:rPr>
        <w:t>12</w:t>
      </w:r>
    </w:p>
    <w:p w:rsidR="00607923" w:rsidRDefault="00607923" w:rsidP="00607923">
      <w:pPr>
        <w:shd w:val="clear" w:color="auto" w:fill="FFFFFF"/>
        <w:spacing w:after="0" w:line="240" w:lineRule="auto"/>
        <w:rPr>
          <w:rFonts w:eastAsia="Times New Roman" w:cs="Calibri"/>
          <w:color w:val="2A2A2A"/>
        </w:rPr>
      </w:pPr>
      <w:r>
        <w:rPr>
          <w:rFonts w:eastAsia="Times New Roman" w:cs="Calibri"/>
          <w:color w:val="2A2A2A"/>
        </w:rPr>
        <w:lastRenderedPageBreak/>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607923" w:rsidRDefault="00607923" w:rsidP="00607923">
      <w:pPr>
        <w:shd w:val="clear" w:color="auto" w:fill="FFFFFF"/>
        <w:spacing w:after="0" w:line="240" w:lineRule="auto"/>
        <w:rPr>
          <w:rFonts w:eastAsia="Times New Roman" w:cs="Calibri"/>
          <w:color w:val="2A2A2A"/>
        </w:rPr>
      </w:pPr>
    </w:p>
    <w:p w:rsidR="00607923" w:rsidRDefault="00607923" w:rsidP="00607923">
      <w:pPr>
        <w:shd w:val="clear" w:color="auto" w:fill="FFFFFF"/>
        <w:spacing w:after="0" w:line="240" w:lineRule="auto"/>
        <w:rPr>
          <w:rFonts w:eastAsia="Times New Roman" w:cs="Tahoma"/>
          <w:color w:val="2A2A2A"/>
        </w:rPr>
      </w:pPr>
      <w:r>
        <w:rPr>
          <w:rFonts w:eastAsia="Times New Roman" w:cs="Tahoma"/>
          <w:color w:val="2A2A2A"/>
        </w:rPr>
        <w:t xml:space="preserve">Bible Study Method(s): Inductive </w:t>
      </w:r>
      <w:proofErr w:type="gramStart"/>
      <w:r>
        <w:rPr>
          <w:rFonts w:eastAsia="Times New Roman" w:cs="Tahoma"/>
          <w:color w:val="2A2A2A"/>
        </w:rPr>
        <w:t>( 1</w:t>
      </w:r>
      <w:proofErr w:type="gramEnd"/>
      <w:r>
        <w:rPr>
          <w:rFonts w:eastAsia="Times New Roman" w:cs="Tahoma"/>
          <w:color w:val="2A2A2A"/>
        </w:rPr>
        <w:t xml:space="preserve"> or 2 ) / Associative / Devotional </w:t>
      </w:r>
    </w:p>
    <w:p w:rsidR="00607923" w:rsidRDefault="00607923" w:rsidP="00607923">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p>
    <w:p w:rsidR="00607923" w:rsidRDefault="00607923" w:rsidP="00607923">
      <w:pPr>
        <w:spacing w:after="0" w:line="240" w:lineRule="auto"/>
        <w:rPr>
          <w:rFonts w:eastAsia="Times New Roman" w:cs="Tahoma"/>
          <w:color w:val="2A2A2A"/>
        </w:rPr>
      </w:pPr>
      <w:r>
        <w:rPr>
          <w:rFonts w:eastAsia="Times New Roman" w:cs="Tahoma"/>
          <w:color w:val="2A2A2A"/>
        </w:rPr>
        <w:t>Step I: What does this text mean?</w:t>
      </w: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p>
    <w:p w:rsidR="00607923" w:rsidRDefault="00607923" w:rsidP="00607923">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607923" w:rsidRDefault="00607923" w:rsidP="00607923">
      <w:pPr>
        <w:shd w:val="clear" w:color="auto" w:fill="FFFFFF"/>
        <w:spacing w:after="324" w:line="240" w:lineRule="auto"/>
        <w:rPr>
          <w:rFonts w:ascii="Calibri" w:eastAsia="Times New Roman" w:hAnsi="Calibri" w:cs="Calibri"/>
          <w:color w:val="2A2A2A"/>
          <w:sz w:val="20"/>
          <w:szCs w:val="20"/>
        </w:rPr>
      </w:pPr>
    </w:p>
    <w:p w:rsidR="00607923" w:rsidRDefault="00607923" w:rsidP="00607923">
      <w:pPr>
        <w:shd w:val="clear" w:color="auto" w:fill="FFFFFF"/>
        <w:spacing w:after="324" w:line="240" w:lineRule="auto"/>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607923" w:rsidRDefault="00607923" w:rsidP="00607923">
      <w:pPr>
        <w:shd w:val="clear" w:color="auto" w:fill="FFFFFF"/>
        <w:spacing w:after="0" w:line="240" w:lineRule="auto"/>
        <w:jc w:val="both"/>
        <w:rPr>
          <w:rFonts w:ascii="Calibri" w:eastAsia="Times New Roman" w:hAnsi="Calibri" w:cs="Calibri"/>
          <w:color w:val="2A2A2A"/>
          <w:sz w:val="20"/>
          <w:szCs w:val="20"/>
        </w:rPr>
      </w:pPr>
    </w:p>
    <w:p w:rsidR="00E977B5" w:rsidRPr="00560FAC" w:rsidRDefault="00530881" w:rsidP="00285188">
      <w:pPr>
        <w:shd w:val="clear" w:color="auto" w:fill="FFFFFF"/>
        <w:spacing w:after="0" w:line="240" w:lineRule="auto"/>
        <w:jc w:val="center"/>
        <w:rPr>
          <w:rFonts w:ascii="Calibri" w:eastAsia="Times New Roman" w:hAnsi="Calibri" w:cs="Calibri"/>
          <w:color w:val="2A2A2A"/>
        </w:rPr>
      </w:pPr>
      <w:bookmarkStart w:id="0" w:name="_GoBack"/>
      <w:bookmarkEnd w:id="0"/>
      <w:r>
        <w:rPr>
          <w:rFonts w:ascii="Calibri" w:eastAsia="Times New Roman" w:hAnsi="Calibri" w:cs="Calibri"/>
          <w:color w:val="2A2A2A"/>
        </w:rPr>
        <w:t>21</w:t>
      </w:r>
    </w:p>
    <w:sectPr w:rsidR="00E977B5" w:rsidRPr="00560FAC" w:rsidSect="000778A1">
      <w:pgSz w:w="15840" w:h="12240" w:orient="landscape"/>
      <w:pgMar w:top="864" w:right="864" w:bottom="432"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833354"/>
    <w:multiLevelType w:val="hybridMultilevel"/>
    <w:tmpl w:val="67048716"/>
    <w:lvl w:ilvl="0" w:tplc="BF6AC97E">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270B044F"/>
    <w:multiLevelType w:val="hybridMultilevel"/>
    <w:tmpl w:val="A6082962"/>
    <w:lvl w:ilvl="0" w:tplc="26CCD366">
      <w:start w:val="1"/>
      <w:numFmt w:val="decimal"/>
      <w:lvlText w:val="%1."/>
      <w:lvlJc w:val="left"/>
      <w:pPr>
        <w:ind w:left="0" w:hanging="360"/>
      </w:pPr>
      <w:rPr>
        <w:rFonts w:ascii="Calibri" w:hAnsi="Calibri" w:cs="Calibri" w:hint="default"/>
        <w:b/>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49F45B26"/>
    <w:multiLevelType w:val="hybridMultilevel"/>
    <w:tmpl w:val="63F6407C"/>
    <w:lvl w:ilvl="0" w:tplc="5378904E">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B33E9B"/>
    <w:multiLevelType w:val="hybridMultilevel"/>
    <w:tmpl w:val="F64A0146"/>
    <w:lvl w:ilvl="0" w:tplc="E98E6A3C">
      <w:start w:val="1"/>
      <w:numFmt w:val="decimal"/>
      <w:lvlText w:val="%1."/>
      <w:lvlJc w:val="left"/>
      <w:pPr>
        <w:ind w:left="0" w:hanging="360"/>
      </w:pPr>
      <w:rPr>
        <w:rFonts w:ascii="Calibri" w:hAnsi="Calibri" w:cs="Calibri"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7C63A3"/>
    <w:multiLevelType w:val="hybridMultilevel"/>
    <w:tmpl w:val="F3B88CA8"/>
    <w:lvl w:ilvl="0" w:tplc="89CA86AC">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10C85"/>
    <w:multiLevelType w:val="hybridMultilevel"/>
    <w:tmpl w:val="93E2E8B2"/>
    <w:lvl w:ilvl="0" w:tplc="88A4955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214E2D"/>
    <w:multiLevelType w:val="hybridMultilevel"/>
    <w:tmpl w:val="A4DE8882"/>
    <w:lvl w:ilvl="0" w:tplc="657E11D6">
      <w:start w:val="1"/>
      <w:numFmt w:val="decimal"/>
      <w:lvlText w:val="%1."/>
      <w:lvlJc w:val="left"/>
      <w:pPr>
        <w:ind w:left="720" w:hanging="360"/>
      </w:pPr>
      <w:rPr>
        <w:rFonts w:ascii="Calibri" w:hAnsi="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12"/>
  </w:num>
  <w:num w:numId="4">
    <w:abstractNumId w:val="9"/>
  </w:num>
  <w:num w:numId="5">
    <w:abstractNumId w:val="13"/>
  </w:num>
  <w:num w:numId="6">
    <w:abstractNumId w:val="2"/>
  </w:num>
  <w:num w:numId="7">
    <w:abstractNumId w:val="11"/>
  </w:num>
  <w:num w:numId="8">
    <w:abstractNumId w:val="3"/>
  </w:num>
  <w:num w:numId="9">
    <w:abstractNumId w:val="7"/>
  </w:num>
  <w:num w:numId="10">
    <w:abstractNumId w:val="1"/>
  </w:num>
  <w:num w:numId="11">
    <w:abstractNumId w:val="8"/>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314FC"/>
    <w:rsid w:val="00033C13"/>
    <w:rsid w:val="000343D3"/>
    <w:rsid w:val="00063458"/>
    <w:rsid w:val="00064142"/>
    <w:rsid w:val="0006516D"/>
    <w:rsid w:val="000733F0"/>
    <w:rsid w:val="000778A1"/>
    <w:rsid w:val="00085777"/>
    <w:rsid w:val="000902A6"/>
    <w:rsid w:val="000B1D64"/>
    <w:rsid w:val="000B34F5"/>
    <w:rsid w:val="000C158C"/>
    <w:rsid w:val="000E22EC"/>
    <w:rsid w:val="0015785D"/>
    <w:rsid w:val="00172B74"/>
    <w:rsid w:val="002100D8"/>
    <w:rsid w:val="00215EE4"/>
    <w:rsid w:val="00245D75"/>
    <w:rsid w:val="00285188"/>
    <w:rsid w:val="00291164"/>
    <w:rsid w:val="002A7444"/>
    <w:rsid w:val="002B1F88"/>
    <w:rsid w:val="002D6BA5"/>
    <w:rsid w:val="002F1C5F"/>
    <w:rsid w:val="00304264"/>
    <w:rsid w:val="003140A5"/>
    <w:rsid w:val="003334E4"/>
    <w:rsid w:val="00347ADE"/>
    <w:rsid w:val="003500CD"/>
    <w:rsid w:val="00357D13"/>
    <w:rsid w:val="003B2C56"/>
    <w:rsid w:val="003B319C"/>
    <w:rsid w:val="003B5E74"/>
    <w:rsid w:val="003C2457"/>
    <w:rsid w:val="003C2A38"/>
    <w:rsid w:val="003E6D84"/>
    <w:rsid w:val="004177E2"/>
    <w:rsid w:val="00422E39"/>
    <w:rsid w:val="004843BF"/>
    <w:rsid w:val="0049113D"/>
    <w:rsid w:val="004D4595"/>
    <w:rsid w:val="005059EE"/>
    <w:rsid w:val="00530881"/>
    <w:rsid w:val="00560FAC"/>
    <w:rsid w:val="005A506C"/>
    <w:rsid w:val="005D137C"/>
    <w:rsid w:val="00607923"/>
    <w:rsid w:val="006B53F7"/>
    <w:rsid w:val="006E651A"/>
    <w:rsid w:val="006F312E"/>
    <w:rsid w:val="007919E7"/>
    <w:rsid w:val="007B610F"/>
    <w:rsid w:val="007C6D70"/>
    <w:rsid w:val="00811892"/>
    <w:rsid w:val="0084326F"/>
    <w:rsid w:val="0084485D"/>
    <w:rsid w:val="00857192"/>
    <w:rsid w:val="0087055E"/>
    <w:rsid w:val="008A0FB9"/>
    <w:rsid w:val="008B665D"/>
    <w:rsid w:val="008C1D9D"/>
    <w:rsid w:val="008E0608"/>
    <w:rsid w:val="008E7C8A"/>
    <w:rsid w:val="0093448E"/>
    <w:rsid w:val="009A7DE5"/>
    <w:rsid w:val="009B071B"/>
    <w:rsid w:val="009B478A"/>
    <w:rsid w:val="009D392A"/>
    <w:rsid w:val="00A01864"/>
    <w:rsid w:val="00A55B31"/>
    <w:rsid w:val="00A97794"/>
    <w:rsid w:val="00AB231F"/>
    <w:rsid w:val="00B223ED"/>
    <w:rsid w:val="00B22E16"/>
    <w:rsid w:val="00B403DB"/>
    <w:rsid w:val="00BB68BA"/>
    <w:rsid w:val="00BB7C05"/>
    <w:rsid w:val="00C0049F"/>
    <w:rsid w:val="00C465A0"/>
    <w:rsid w:val="00C67BF7"/>
    <w:rsid w:val="00CA325B"/>
    <w:rsid w:val="00CB42E9"/>
    <w:rsid w:val="00CD7C7E"/>
    <w:rsid w:val="00CF77DD"/>
    <w:rsid w:val="00D26852"/>
    <w:rsid w:val="00D3347E"/>
    <w:rsid w:val="00D42C36"/>
    <w:rsid w:val="00D57CA5"/>
    <w:rsid w:val="00D7192D"/>
    <w:rsid w:val="00D77747"/>
    <w:rsid w:val="00DA72AB"/>
    <w:rsid w:val="00E413AD"/>
    <w:rsid w:val="00E53A55"/>
    <w:rsid w:val="00E82180"/>
    <w:rsid w:val="00E977B5"/>
    <w:rsid w:val="00EA33E9"/>
    <w:rsid w:val="00F24681"/>
    <w:rsid w:val="00F4194B"/>
    <w:rsid w:val="00F525A4"/>
    <w:rsid w:val="00F6204A"/>
    <w:rsid w:val="00FA2648"/>
    <w:rsid w:val="00FB27A7"/>
    <w:rsid w:val="00FB3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E4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225">
      <w:bodyDiv w:val="1"/>
      <w:marLeft w:val="0"/>
      <w:marRight w:val="0"/>
      <w:marTop w:val="0"/>
      <w:marBottom w:val="0"/>
      <w:divBdr>
        <w:top w:val="none" w:sz="0" w:space="0" w:color="auto"/>
        <w:left w:val="none" w:sz="0" w:space="0" w:color="auto"/>
        <w:bottom w:val="none" w:sz="0" w:space="0" w:color="auto"/>
        <w:right w:val="none" w:sz="0" w:space="0" w:color="auto"/>
      </w:divBdr>
    </w:div>
    <w:div w:id="240068176">
      <w:bodyDiv w:val="1"/>
      <w:marLeft w:val="0"/>
      <w:marRight w:val="0"/>
      <w:marTop w:val="0"/>
      <w:marBottom w:val="0"/>
      <w:divBdr>
        <w:top w:val="none" w:sz="0" w:space="0" w:color="auto"/>
        <w:left w:val="none" w:sz="0" w:space="0" w:color="auto"/>
        <w:bottom w:val="none" w:sz="0" w:space="0" w:color="auto"/>
        <w:right w:val="none" w:sz="0" w:space="0" w:color="auto"/>
      </w:divBdr>
    </w:div>
    <w:div w:id="308412464">
      <w:bodyDiv w:val="1"/>
      <w:marLeft w:val="0"/>
      <w:marRight w:val="0"/>
      <w:marTop w:val="0"/>
      <w:marBottom w:val="0"/>
      <w:divBdr>
        <w:top w:val="none" w:sz="0" w:space="0" w:color="auto"/>
        <w:left w:val="none" w:sz="0" w:space="0" w:color="auto"/>
        <w:bottom w:val="none" w:sz="0" w:space="0" w:color="auto"/>
        <w:right w:val="none" w:sz="0" w:space="0" w:color="auto"/>
      </w:divBdr>
    </w:div>
    <w:div w:id="1217156886">
      <w:bodyDiv w:val="1"/>
      <w:marLeft w:val="0"/>
      <w:marRight w:val="0"/>
      <w:marTop w:val="0"/>
      <w:marBottom w:val="0"/>
      <w:divBdr>
        <w:top w:val="none" w:sz="0" w:space="0" w:color="auto"/>
        <w:left w:val="none" w:sz="0" w:space="0" w:color="auto"/>
        <w:bottom w:val="none" w:sz="0" w:space="0" w:color="auto"/>
        <w:right w:val="none" w:sz="0" w:space="0" w:color="auto"/>
      </w:divBdr>
    </w:div>
    <w:div w:id="1470627878">
      <w:bodyDiv w:val="1"/>
      <w:marLeft w:val="0"/>
      <w:marRight w:val="0"/>
      <w:marTop w:val="0"/>
      <w:marBottom w:val="0"/>
      <w:divBdr>
        <w:top w:val="none" w:sz="0" w:space="0" w:color="auto"/>
        <w:left w:val="none" w:sz="0" w:space="0" w:color="auto"/>
        <w:bottom w:val="none" w:sz="0" w:space="0" w:color="auto"/>
        <w:right w:val="none" w:sz="0" w:space="0" w:color="auto"/>
      </w:divBdr>
    </w:div>
    <w:div w:id="182743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64</cp:revision>
  <cp:lastPrinted>2013-09-17T15:49:00Z</cp:lastPrinted>
  <dcterms:created xsi:type="dcterms:W3CDTF">2012-03-25T01:16:00Z</dcterms:created>
  <dcterms:modified xsi:type="dcterms:W3CDTF">2013-10-18T15:30:00Z</dcterms:modified>
</cp:coreProperties>
</file>