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516" w:rsidRPr="0011061B" w:rsidRDefault="004E0516" w:rsidP="004E0516">
      <w:pPr>
        <w:shd w:val="clear" w:color="auto" w:fill="FFFFFF"/>
        <w:spacing w:after="0" w:line="240" w:lineRule="auto"/>
        <w:jc w:val="both"/>
        <w:rPr>
          <w:rFonts w:eastAsia="Times New Roman" w:cs="Calibri"/>
          <w:b/>
          <w:bCs/>
          <w:color w:val="2A2A2A"/>
          <w:sz w:val="24"/>
          <w:szCs w:val="24"/>
        </w:rPr>
      </w:pPr>
      <w:r w:rsidRPr="0011061B">
        <w:rPr>
          <w:rFonts w:eastAsia="Times New Roman" w:cs="Calibri"/>
          <w:b/>
          <w:bCs/>
          <w:color w:val="2A2A2A"/>
          <w:sz w:val="24"/>
          <w:szCs w:val="24"/>
        </w:rPr>
        <w:t>4. Listening to the Bible</w:t>
      </w:r>
    </w:p>
    <w:p w:rsidR="004E0516" w:rsidRPr="00DA40F8" w:rsidRDefault="004E0516" w:rsidP="004E0516">
      <w:pPr>
        <w:shd w:val="clear" w:color="auto" w:fill="FFFFFF"/>
        <w:spacing w:after="0" w:line="240" w:lineRule="auto"/>
        <w:jc w:val="both"/>
        <w:rPr>
          <w:rFonts w:eastAsia="Times New Roman" w:cs="Tahoma"/>
          <w:color w:val="2A2A2A"/>
        </w:rPr>
      </w:pPr>
    </w:p>
    <w:p w:rsidR="0077441C" w:rsidRPr="0077441C" w:rsidRDefault="0077441C" w:rsidP="004E0516">
      <w:pPr>
        <w:shd w:val="clear" w:color="auto" w:fill="FFFFFF"/>
        <w:spacing w:after="0" w:line="240" w:lineRule="auto"/>
        <w:jc w:val="both"/>
        <w:rPr>
          <w:rFonts w:eastAsia="Times New Roman" w:cs="Calibri"/>
          <w:b/>
          <w:color w:val="2A2A2A"/>
        </w:rPr>
      </w:pPr>
      <w:r w:rsidRPr="0077441C">
        <w:rPr>
          <w:rFonts w:eastAsia="Times New Roman" w:cs="Calibri"/>
          <w:b/>
          <w:color w:val="2A2A2A"/>
        </w:rPr>
        <w:t>The traditional spoken word</w:t>
      </w:r>
    </w:p>
    <w:p w:rsidR="004E0516" w:rsidRPr="00DA40F8" w:rsidRDefault="00533B0B" w:rsidP="004E0516">
      <w:pPr>
        <w:shd w:val="clear" w:color="auto" w:fill="FFFFFF"/>
        <w:spacing w:after="0" w:line="240" w:lineRule="auto"/>
        <w:jc w:val="both"/>
        <w:rPr>
          <w:rFonts w:eastAsia="Times New Roman" w:cs="Calibri"/>
          <w:color w:val="2A2A2A"/>
        </w:rPr>
      </w:pPr>
      <w:r>
        <w:rPr>
          <w:rFonts w:eastAsia="Times New Roman" w:cs="Calibri"/>
          <w:color w:val="2A2A2A"/>
        </w:rPr>
        <w:t xml:space="preserve">Traditionally, God’s will </w:t>
      </w:r>
      <w:proofErr w:type="gramStart"/>
      <w:r>
        <w:rPr>
          <w:rFonts w:eastAsia="Times New Roman" w:cs="Calibri"/>
          <w:color w:val="2A2A2A"/>
        </w:rPr>
        <w:t>has</w:t>
      </w:r>
      <w:proofErr w:type="gramEnd"/>
      <w:r>
        <w:rPr>
          <w:rFonts w:eastAsia="Times New Roman" w:cs="Calibri"/>
          <w:color w:val="2A2A2A"/>
        </w:rPr>
        <w:t xml:space="preserve"> been</w:t>
      </w:r>
      <w:r w:rsidR="004E0516" w:rsidRPr="00DA40F8">
        <w:rPr>
          <w:rFonts w:eastAsia="Times New Roman" w:cs="Calibri"/>
          <w:color w:val="2A2A2A"/>
        </w:rPr>
        <w:t xml:space="preserve"> revealed to His people through the spoken word (Deut. 31:10-12; Neh. 8:1-13; </w:t>
      </w:r>
      <w:r w:rsidR="001B6E2B">
        <w:rPr>
          <w:rFonts w:eastAsia="Times New Roman" w:cs="Calibri"/>
          <w:color w:val="2A2A2A"/>
        </w:rPr>
        <w:t xml:space="preserve">Rom. 10:17; </w:t>
      </w:r>
      <w:r w:rsidR="004E0516" w:rsidRPr="00DA40F8">
        <w:rPr>
          <w:rFonts w:eastAsia="Times New Roman" w:cs="Calibri"/>
          <w:color w:val="2A2A2A"/>
        </w:rPr>
        <w:t xml:space="preserve">Rev. 1:3). In fact, listening </w:t>
      </w:r>
      <w:r w:rsidR="001B6E2B">
        <w:rPr>
          <w:rFonts w:eastAsia="Times New Roman" w:cs="Calibri"/>
          <w:color w:val="2A2A2A"/>
        </w:rPr>
        <w:t>to a speaker w</w:t>
      </w:r>
      <w:r w:rsidR="004E0516" w:rsidRPr="00DA40F8">
        <w:rPr>
          <w:rFonts w:eastAsia="Times New Roman" w:cs="Calibri"/>
          <w:color w:val="2A2A2A"/>
        </w:rPr>
        <w:t>as the only means by which mo</w:t>
      </w:r>
      <w:r>
        <w:rPr>
          <w:rFonts w:eastAsia="Times New Roman" w:cs="Calibri"/>
          <w:color w:val="2A2A2A"/>
        </w:rPr>
        <w:t>st people could receive biblical teaching</w:t>
      </w:r>
      <w:r w:rsidR="004E0516" w:rsidRPr="00DA40F8">
        <w:rPr>
          <w:rFonts w:eastAsia="Times New Roman" w:cs="Calibri"/>
          <w:color w:val="2A2A2A"/>
        </w:rPr>
        <w:t xml:space="preserve"> before the introduction of printing. </w:t>
      </w:r>
      <w:r>
        <w:rPr>
          <w:rFonts w:eastAsia="Times New Roman" w:cs="Calibri"/>
          <w:color w:val="2A2A2A"/>
        </w:rPr>
        <w:t>Today, g</w:t>
      </w:r>
      <w:r w:rsidR="004E0516" w:rsidRPr="00DA40F8">
        <w:rPr>
          <w:rFonts w:eastAsia="Times New Roman" w:cs="Calibri"/>
          <w:color w:val="2A2A2A"/>
        </w:rPr>
        <w:t>ospel sermons, Bible lessons, and devotional messages still convey God’s Word in a direct and personal way</w:t>
      </w:r>
      <w:r>
        <w:rPr>
          <w:rFonts w:eastAsia="Times New Roman" w:cs="Calibri"/>
          <w:color w:val="2A2A2A"/>
        </w:rPr>
        <w:t xml:space="preserve"> through the spoken word</w:t>
      </w:r>
      <w:r w:rsidR="004E0516" w:rsidRPr="00DA40F8">
        <w:rPr>
          <w:rFonts w:eastAsia="Times New Roman" w:cs="Calibri"/>
          <w:color w:val="2A2A2A"/>
        </w:rPr>
        <w:t xml:space="preserve">. </w:t>
      </w:r>
    </w:p>
    <w:p w:rsidR="004E0516" w:rsidRPr="00DA40F8" w:rsidRDefault="004E0516" w:rsidP="004E0516">
      <w:pPr>
        <w:shd w:val="clear" w:color="auto" w:fill="FFFFFF"/>
        <w:spacing w:after="0" w:line="240" w:lineRule="auto"/>
        <w:jc w:val="both"/>
        <w:rPr>
          <w:rFonts w:eastAsia="Times New Roman" w:cs="Calibri"/>
          <w:color w:val="2A2A2A"/>
        </w:rPr>
      </w:pPr>
    </w:p>
    <w:p w:rsidR="001B6E2B" w:rsidRDefault="0077441C" w:rsidP="00DA40F8">
      <w:pPr>
        <w:shd w:val="clear" w:color="auto" w:fill="FFFFFF"/>
        <w:spacing w:after="0" w:line="240" w:lineRule="auto"/>
        <w:jc w:val="both"/>
        <w:rPr>
          <w:rFonts w:eastAsia="Times New Roman" w:cs="Calibri"/>
          <w:b/>
          <w:color w:val="2A2A2A"/>
        </w:rPr>
      </w:pPr>
      <w:r w:rsidRPr="0077441C">
        <w:rPr>
          <w:rFonts w:eastAsia="Times New Roman" w:cs="Calibri"/>
          <w:b/>
          <w:color w:val="2A2A2A"/>
        </w:rPr>
        <w:t xml:space="preserve">Electronic technology </w:t>
      </w:r>
    </w:p>
    <w:p w:rsidR="00DA40F8" w:rsidRDefault="00533B0B" w:rsidP="00DA40F8">
      <w:pPr>
        <w:shd w:val="clear" w:color="auto" w:fill="FFFFFF"/>
        <w:spacing w:after="0" w:line="240" w:lineRule="auto"/>
        <w:jc w:val="both"/>
        <w:rPr>
          <w:rFonts w:eastAsia="Times New Roman" w:cs="Calibri"/>
          <w:color w:val="2A2A2A"/>
        </w:rPr>
      </w:pPr>
      <w:r>
        <w:rPr>
          <w:rFonts w:eastAsia="Times New Roman" w:cs="Calibri"/>
          <w:color w:val="2A2A2A"/>
        </w:rPr>
        <w:t>Through modern electronic technology, the Bible has been recorded i</w:t>
      </w:r>
      <w:r w:rsidR="004E0516" w:rsidRPr="00DA40F8">
        <w:rPr>
          <w:rFonts w:eastAsia="Times New Roman" w:cs="Calibri"/>
          <w:color w:val="2A2A2A"/>
        </w:rPr>
        <w:t>n many languages. The visually impaired and those who do not read we</w:t>
      </w:r>
      <w:r>
        <w:rPr>
          <w:rFonts w:eastAsia="Times New Roman" w:cs="Calibri"/>
          <w:color w:val="2A2A2A"/>
        </w:rPr>
        <w:t>ll may benefit from listening to recordings of</w:t>
      </w:r>
      <w:r w:rsidR="004E0516" w:rsidRPr="00DA40F8">
        <w:rPr>
          <w:rFonts w:eastAsia="Times New Roman" w:cs="Calibri"/>
          <w:color w:val="2A2A2A"/>
        </w:rPr>
        <w:t xml:space="preserve"> the Bible</w:t>
      </w:r>
      <w:r w:rsidR="0077441C">
        <w:rPr>
          <w:rFonts w:eastAsia="Times New Roman" w:cs="Calibri"/>
          <w:color w:val="2A2A2A"/>
        </w:rPr>
        <w:t xml:space="preserve"> text</w:t>
      </w:r>
      <w:r w:rsidR="004E0516" w:rsidRPr="00DA40F8">
        <w:rPr>
          <w:rFonts w:eastAsia="Times New Roman" w:cs="Calibri"/>
          <w:color w:val="2A2A2A"/>
        </w:rPr>
        <w:t xml:space="preserve">. The Bible can be easily and inexpensively downloaded to computers, iPods, MP3-Players, and cell phones. Christians may hear God’s Word as they travel and during quiet devotional times. Skilled listeners might even realize connections and meanings they would not have gotten through traditional reading methods. Christians can easily hear the entire Bible in less than a year in electronic format. </w:t>
      </w:r>
    </w:p>
    <w:p w:rsidR="00DA40F8" w:rsidRDefault="00DA40F8" w:rsidP="00DA40F8">
      <w:pPr>
        <w:shd w:val="clear" w:color="auto" w:fill="FFFFFF"/>
        <w:spacing w:after="0" w:line="240" w:lineRule="auto"/>
        <w:jc w:val="both"/>
        <w:rPr>
          <w:rFonts w:eastAsia="Times New Roman" w:cs="Calibri"/>
          <w:color w:val="2A2A2A"/>
        </w:rPr>
      </w:pPr>
    </w:p>
    <w:p w:rsidR="0077441C" w:rsidRPr="0077441C" w:rsidRDefault="0077441C" w:rsidP="0077441C">
      <w:pPr>
        <w:shd w:val="clear" w:color="auto" w:fill="FFFFFF"/>
        <w:spacing w:after="0" w:line="240" w:lineRule="auto"/>
        <w:jc w:val="both"/>
        <w:rPr>
          <w:rFonts w:eastAsia="Times New Roman" w:cs="Calibri"/>
          <w:b/>
          <w:color w:val="2A2A2A"/>
        </w:rPr>
      </w:pPr>
      <w:r w:rsidRPr="0077441C">
        <w:rPr>
          <w:rFonts w:eastAsia="Times New Roman" w:cs="Calibri"/>
          <w:b/>
          <w:color w:val="2A2A2A"/>
        </w:rPr>
        <w:t>The benefits of simultaneous listening and reading</w:t>
      </w:r>
    </w:p>
    <w:p w:rsidR="001B6E2B" w:rsidRDefault="00DA40F8" w:rsidP="0077441C">
      <w:pPr>
        <w:shd w:val="clear" w:color="auto" w:fill="FFFFFF"/>
        <w:spacing w:after="0" w:line="240" w:lineRule="auto"/>
        <w:jc w:val="both"/>
        <w:rPr>
          <w:rFonts w:eastAsia="Times New Roman" w:cs="Calibri"/>
          <w:color w:val="2A2A2A"/>
        </w:rPr>
      </w:pPr>
      <w:r>
        <w:rPr>
          <w:rFonts w:eastAsia="Times New Roman" w:cs="Calibri"/>
          <w:color w:val="2A2A2A"/>
        </w:rPr>
        <w:t>Bible compr</w:t>
      </w:r>
      <w:r w:rsidR="00A22931">
        <w:rPr>
          <w:rFonts w:eastAsia="Times New Roman" w:cs="Calibri"/>
          <w:color w:val="2A2A2A"/>
        </w:rPr>
        <w:t>ehension can be further increased</w:t>
      </w:r>
      <w:r>
        <w:rPr>
          <w:rFonts w:eastAsia="Times New Roman" w:cs="Calibri"/>
          <w:color w:val="2A2A2A"/>
        </w:rPr>
        <w:t xml:space="preserve"> by</w:t>
      </w:r>
      <w:r w:rsidR="00C236B2">
        <w:rPr>
          <w:rFonts w:eastAsia="Times New Roman" w:cs="Calibri"/>
          <w:color w:val="2A2A2A"/>
        </w:rPr>
        <w:t xml:space="preserve"> reading the Bible while listening</w:t>
      </w:r>
      <w:r w:rsidR="0077441C">
        <w:rPr>
          <w:rFonts w:eastAsia="Times New Roman" w:cs="Calibri"/>
          <w:color w:val="2A2A2A"/>
        </w:rPr>
        <w:t xml:space="preserve"> to an electronic recording</w:t>
      </w:r>
      <w:r w:rsidR="00C236B2">
        <w:rPr>
          <w:rFonts w:eastAsia="Times New Roman" w:cs="Calibri"/>
          <w:color w:val="2A2A2A"/>
        </w:rPr>
        <w:t>.</w:t>
      </w:r>
      <w:r w:rsidR="0077441C">
        <w:rPr>
          <w:rFonts w:eastAsia="Times New Roman" w:cs="Calibri"/>
          <w:color w:val="2A2A2A"/>
        </w:rPr>
        <w:t xml:space="preserve"> In this way, understanding is increased by listening and seeing at the same time. </w:t>
      </w:r>
      <w:r w:rsidR="00C236B2" w:rsidRPr="0077441C">
        <w:rPr>
          <w:rFonts w:eastAsia="Times New Roman" w:cs="Calibri"/>
          <w:color w:val="2A2A2A"/>
        </w:rPr>
        <w:t>Bene</w:t>
      </w:r>
      <w:r w:rsidR="0077441C">
        <w:rPr>
          <w:rFonts w:eastAsia="Times New Roman" w:cs="Calibri"/>
          <w:color w:val="2A2A2A"/>
        </w:rPr>
        <w:t>fits of reading while listening include</w:t>
      </w:r>
      <w:r w:rsidR="001B6E2B">
        <w:rPr>
          <w:rFonts w:eastAsia="Times New Roman" w:cs="Calibri"/>
          <w:color w:val="2A2A2A"/>
        </w:rPr>
        <w:t>:</w:t>
      </w:r>
    </w:p>
    <w:p w:rsidR="001B6E2B" w:rsidRPr="001B6E2B" w:rsidRDefault="001B6E2B" w:rsidP="001B6E2B">
      <w:pPr>
        <w:pStyle w:val="ListParagraph"/>
        <w:numPr>
          <w:ilvl w:val="0"/>
          <w:numId w:val="18"/>
        </w:numPr>
        <w:shd w:val="clear" w:color="auto" w:fill="FFFFFF"/>
        <w:spacing w:after="0" w:line="240" w:lineRule="auto"/>
        <w:jc w:val="both"/>
        <w:rPr>
          <w:rFonts w:eastAsia="Times New Roman" w:cs="Times New Roman"/>
        </w:rPr>
      </w:pPr>
      <w:r w:rsidRPr="001B6E2B">
        <w:rPr>
          <w:rFonts w:eastAsia="Times New Roman" w:cs="Times New Roman"/>
        </w:rPr>
        <w:t>I</w:t>
      </w:r>
      <w:r w:rsidR="00DA40F8" w:rsidRPr="001B6E2B">
        <w:rPr>
          <w:rFonts w:eastAsia="Times New Roman" w:cs="Times New Roman"/>
        </w:rPr>
        <w:t>mprove</w:t>
      </w:r>
      <w:r w:rsidR="00A82F3F" w:rsidRPr="001B6E2B">
        <w:rPr>
          <w:rFonts w:eastAsia="Times New Roman" w:cs="Times New Roman"/>
        </w:rPr>
        <w:t>d</w:t>
      </w:r>
      <w:r w:rsidR="00DA40F8" w:rsidRPr="001B6E2B">
        <w:rPr>
          <w:rFonts w:eastAsia="Times New Roman" w:cs="Times New Roman"/>
        </w:rPr>
        <w:t xml:space="preserve"> comprehension skills</w:t>
      </w:r>
      <w:r w:rsidR="00842A48">
        <w:rPr>
          <w:rFonts w:eastAsia="Times New Roman" w:cs="Times New Roman"/>
        </w:rPr>
        <w:t>.</w:t>
      </w:r>
    </w:p>
    <w:p w:rsidR="001B6E2B" w:rsidRDefault="001B6E2B" w:rsidP="001B6E2B">
      <w:pPr>
        <w:pStyle w:val="ListParagraph"/>
        <w:numPr>
          <w:ilvl w:val="0"/>
          <w:numId w:val="18"/>
        </w:numPr>
        <w:shd w:val="clear" w:color="auto" w:fill="FFFFFF"/>
        <w:spacing w:after="0" w:line="240" w:lineRule="auto"/>
        <w:jc w:val="both"/>
        <w:rPr>
          <w:rFonts w:eastAsia="Times New Roman" w:cs="Times New Roman"/>
        </w:rPr>
      </w:pPr>
      <w:r>
        <w:rPr>
          <w:rFonts w:eastAsia="Times New Roman" w:cs="Times New Roman"/>
        </w:rPr>
        <w:t>I</w:t>
      </w:r>
      <w:r w:rsidR="00DA40F8" w:rsidRPr="001B6E2B">
        <w:rPr>
          <w:rFonts w:eastAsia="Times New Roman" w:cs="Times New Roman"/>
        </w:rPr>
        <w:t>mprove</w:t>
      </w:r>
      <w:r w:rsidR="00A82F3F" w:rsidRPr="001B6E2B">
        <w:rPr>
          <w:rFonts w:eastAsia="Times New Roman" w:cs="Times New Roman"/>
        </w:rPr>
        <w:t>d</w:t>
      </w:r>
      <w:r w:rsidR="00DA40F8" w:rsidRPr="001B6E2B">
        <w:rPr>
          <w:rFonts w:eastAsia="Times New Roman" w:cs="Times New Roman"/>
        </w:rPr>
        <w:t xml:space="preserve"> listening skills</w:t>
      </w:r>
      <w:r w:rsidR="00842A48">
        <w:rPr>
          <w:rFonts w:eastAsia="Times New Roman" w:cs="Times New Roman"/>
        </w:rPr>
        <w:t>.</w:t>
      </w:r>
    </w:p>
    <w:p w:rsidR="001B6E2B" w:rsidRDefault="001B6E2B" w:rsidP="001B6E2B">
      <w:pPr>
        <w:pStyle w:val="ListParagraph"/>
        <w:numPr>
          <w:ilvl w:val="0"/>
          <w:numId w:val="18"/>
        </w:numPr>
        <w:shd w:val="clear" w:color="auto" w:fill="FFFFFF"/>
        <w:spacing w:after="0" w:line="240" w:lineRule="auto"/>
        <w:jc w:val="both"/>
        <w:rPr>
          <w:rFonts w:eastAsia="Times New Roman" w:cs="Times New Roman"/>
        </w:rPr>
      </w:pPr>
      <w:r>
        <w:rPr>
          <w:rFonts w:eastAsia="Times New Roman" w:cs="Times New Roman"/>
        </w:rPr>
        <w:t>I</w:t>
      </w:r>
      <w:r w:rsidR="00DA40F8" w:rsidRPr="001B6E2B">
        <w:rPr>
          <w:rFonts w:eastAsia="Times New Roman" w:cs="Times New Roman"/>
        </w:rPr>
        <w:t>ncrease</w:t>
      </w:r>
      <w:r w:rsidR="00A82F3F" w:rsidRPr="001B6E2B">
        <w:rPr>
          <w:rFonts w:eastAsia="Times New Roman" w:cs="Times New Roman"/>
        </w:rPr>
        <w:t>d</w:t>
      </w:r>
      <w:r w:rsidR="00DA40F8" w:rsidRPr="001B6E2B">
        <w:rPr>
          <w:rFonts w:eastAsia="Times New Roman" w:cs="Times New Roman"/>
        </w:rPr>
        <w:t xml:space="preserve"> vocabulary</w:t>
      </w:r>
      <w:r w:rsidR="00842A48">
        <w:rPr>
          <w:rFonts w:eastAsia="Times New Roman" w:cs="Times New Roman"/>
        </w:rPr>
        <w:t>.</w:t>
      </w:r>
    </w:p>
    <w:p w:rsidR="001B6E2B" w:rsidRDefault="001B6E2B" w:rsidP="001B6E2B">
      <w:pPr>
        <w:pStyle w:val="ListParagraph"/>
        <w:numPr>
          <w:ilvl w:val="0"/>
          <w:numId w:val="18"/>
        </w:numPr>
        <w:shd w:val="clear" w:color="auto" w:fill="FFFFFF"/>
        <w:spacing w:after="0" w:line="240" w:lineRule="auto"/>
        <w:jc w:val="both"/>
        <w:rPr>
          <w:rFonts w:eastAsia="Times New Roman" w:cs="Times New Roman"/>
        </w:rPr>
      </w:pPr>
      <w:r>
        <w:rPr>
          <w:rFonts w:eastAsia="Times New Roman" w:cs="Times New Roman"/>
        </w:rPr>
        <w:t>P</w:t>
      </w:r>
      <w:r w:rsidR="00DA40F8" w:rsidRPr="001B6E2B">
        <w:rPr>
          <w:rFonts w:eastAsia="Times New Roman" w:cs="Times New Roman"/>
        </w:rPr>
        <w:t>roper pronunciation of words</w:t>
      </w:r>
      <w:r w:rsidR="00842A48">
        <w:rPr>
          <w:rFonts w:eastAsia="Times New Roman" w:cs="Times New Roman"/>
        </w:rPr>
        <w:t>.</w:t>
      </w:r>
    </w:p>
    <w:p w:rsidR="001B6E2B" w:rsidRDefault="001B6E2B" w:rsidP="001B6E2B">
      <w:pPr>
        <w:pStyle w:val="ListParagraph"/>
        <w:numPr>
          <w:ilvl w:val="0"/>
          <w:numId w:val="18"/>
        </w:numPr>
        <w:shd w:val="clear" w:color="auto" w:fill="FFFFFF"/>
        <w:spacing w:after="0" w:line="240" w:lineRule="auto"/>
        <w:jc w:val="both"/>
        <w:rPr>
          <w:rFonts w:eastAsia="Times New Roman" w:cs="Times New Roman"/>
        </w:rPr>
      </w:pPr>
      <w:r>
        <w:rPr>
          <w:rFonts w:eastAsia="Times New Roman" w:cs="Times New Roman"/>
        </w:rPr>
        <w:t>A</w:t>
      </w:r>
      <w:r w:rsidR="0077441C" w:rsidRPr="001B6E2B">
        <w:rPr>
          <w:rFonts w:eastAsia="Times New Roman" w:cs="Times New Roman"/>
        </w:rPr>
        <w:t xml:space="preserve"> </w:t>
      </w:r>
      <w:r w:rsidR="00A82F3F" w:rsidRPr="001B6E2B">
        <w:rPr>
          <w:rFonts w:eastAsia="Times New Roman" w:cs="Times New Roman"/>
        </w:rPr>
        <w:t>better</w:t>
      </w:r>
      <w:r w:rsidR="00DA40F8" w:rsidRPr="001B6E2B">
        <w:rPr>
          <w:rFonts w:eastAsia="Times New Roman" w:cs="Times New Roman"/>
        </w:rPr>
        <w:t xml:space="preserve"> sense of narrative structure</w:t>
      </w:r>
      <w:r w:rsidR="00842A48">
        <w:rPr>
          <w:rFonts w:eastAsia="Times New Roman" w:cs="Times New Roman"/>
        </w:rPr>
        <w:t>.</w:t>
      </w:r>
    </w:p>
    <w:p w:rsidR="00DA40F8" w:rsidRPr="001B6E2B" w:rsidRDefault="001B6E2B" w:rsidP="001B6E2B">
      <w:pPr>
        <w:pStyle w:val="ListParagraph"/>
        <w:numPr>
          <w:ilvl w:val="0"/>
          <w:numId w:val="18"/>
        </w:numPr>
        <w:shd w:val="clear" w:color="auto" w:fill="FFFFFF"/>
        <w:spacing w:after="0" w:line="240" w:lineRule="auto"/>
        <w:jc w:val="both"/>
        <w:rPr>
          <w:rFonts w:eastAsia="Times New Roman" w:cs="Times New Roman"/>
        </w:rPr>
      </w:pPr>
      <w:r>
        <w:rPr>
          <w:rFonts w:eastAsia="Times New Roman" w:cs="Times New Roman"/>
        </w:rPr>
        <w:t>I</w:t>
      </w:r>
      <w:r w:rsidR="00A82F3F" w:rsidRPr="001B6E2B">
        <w:rPr>
          <w:rFonts w:eastAsia="Times New Roman" w:cs="Times New Roman"/>
        </w:rPr>
        <w:t>mproved visualization of the narrative without</w:t>
      </w:r>
      <w:r w:rsidR="00C236B2" w:rsidRPr="001B6E2B">
        <w:rPr>
          <w:rFonts w:eastAsia="Times New Roman" w:cs="Times New Roman"/>
        </w:rPr>
        <w:t xml:space="preserve"> </w:t>
      </w:r>
      <w:r w:rsidR="00DA40F8" w:rsidRPr="001B6E2B">
        <w:rPr>
          <w:rFonts w:eastAsia="Times New Roman" w:cs="Times New Roman"/>
        </w:rPr>
        <w:t>illustrations.</w:t>
      </w:r>
    </w:p>
    <w:p w:rsidR="00682BD6" w:rsidRDefault="00682BD6" w:rsidP="007642A6">
      <w:pPr>
        <w:spacing w:after="0" w:line="240" w:lineRule="auto"/>
        <w:jc w:val="both"/>
        <w:rPr>
          <w:rFonts w:eastAsia="Times New Roman" w:cs="Times New Roman"/>
        </w:rPr>
      </w:pPr>
    </w:p>
    <w:p w:rsidR="001B6E2B" w:rsidRPr="00DA40F8" w:rsidRDefault="001B6E2B" w:rsidP="007642A6">
      <w:pPr>
        <w:spacing w:after="0" w:line="240" w:lineRule="auto"/>
        <w:jc w:val="both"/>
        <w:rPr>
          <w:rFonts w:eastAsia="Times New Roman" w:cs="Times New Roman"/>
        </w:rPr>
      </w:pPr>
    </w:p>
    <w:p w:rsidR="00682BD6" w:rsidRPr="00DA40F8" w:rsidRDefault="00682BD6" w:rsidP="007642A6">
      <w:pPr>
        <w:spacing w:after="0" w:line="240" w:lineRule="auto"/>
        <w:jc w:val="both"/>
        <w:rPr>
          <w:rFonts w:eastAsia="Times New Roman" w:cs="Times New Roman"/>
        </w:rPr>
      </w:pPr>
    </w:p>
    <w:p w:rsidR="00682BD6" w:rsidRDefault="00682BD6" w:rsidP="007642A6">
      <w:pPr>
        <w:spacing w:after="0" w:line="240" w:lineRule="auto"/>
        <w:jc w:val="both"/>
        <w:rPr>
          <w:rFonts w:eastAsia="Times New Roman" w:cs="Times New Roman"/>
        </w:rPr>
      </w:pPr>
    </w:p>
    <w:p w:rsidR="00375E1E" w:rsidRPr="00DA40F8" w:rsidRDefault="00375E1E" w:rsidP="007642A6">
      <w:pPr>
        <w:spacing w:after="0" w:line="240" w:lineRule="auto"/>
        <w:jc w:val="both"/>
        <w:rPr>
          <w:rFonts w:eastAsia="Times New Roman" w:cs="Times New Roman"/>
        </w:rPr>
      </w:pPr>
    </w:p>
    <w:p w:rsidR="004E0516" w:rsidRDefault="004E0516" w:rsidP="004E0516">
      <w:pPr>
        <w:spacing w:after="0" w:line="240" w:lineRule="auto"/>
        <w:jc w:val="center"/>
        <w:rPr>
          <w:rFonts w:eastAsia="Times New Roman" w:cs="Times New Roman"/>
        </w:rPr>
      </w:pPr>
      <w:r w:rsidRPr="00DA40F8">
        <w:rPr>
          <w:rFonts w:eastAsia="Times New Roman" w:cs="Times New Roman"/>
        </w:rPr>
        <w:t>6</w:t>
      </w:r>
    </w:p>
    <w:p w:rsidR="003C485B" w:rsidRDefault="003C485B" w:rsidP="003C485B">
      <w:pPr>
        <w:shd w:val="clear" w:color="auto" w:fill="FFFFFF"/>
        <w:spacing w:after="0" w:line="240" w:lineRule="auto"/>
        <w:rPr>
          <w:rFonts w:eastAsia="Times New Roman" w:cs="Calibri"/>
          <w:color w:val="2A2A2A"/>
        </w:rPr>
      </w:pPr>
      <w:r>
        <w:rPr>
          <w:rFonts w:eastAsia="Times New Roman" w:cs="Calibri"/>
          <w:color w:val="2A2A2A"/>
        </w:rPr>
        <w:lastRenderedPageBreak/>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3C485B" w:rsidRDefault="003C485B" w:rsidP="003C485B">
      <w:pPr>
        <w:shd w:val="clear" w:color="auto" w:fill="FFFFFF"/>
        <w:spacing w:after="0" w:line="240" w:lineRule="auto"/>
        <w:rPr>
          <w:rFonts w:eastAsia="Times New Roman" w:cs="Calibri"/>
          <w:color w:val="2A2A2A"/>
        </w:rPr>
      </w:pPr>
    </w:p>
    <w:p w:rsidR="003C485B" w:rsidRDefault="003C485B" w:rsidP="003C485B">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3C485B" w:rsidRDefault="003C485B" w:rsidP="003C485B">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3C485B" w:rsidRDefault="003C485B" w:rsidP="003C485B">
      <w:pPr>
        <w:spacing w:after="0" w:line="240" w:lineRule="auto"/>
        <w:rPr>
          <w:rFonts w:eastAsia="Times New Roman" w:cs="Tahoma"/>
          <w:color w:val="2A2A2A"/>
        </w:rPr>
      </w:pPr>
      <w:r>
        <w:rPr>
          <w:rFonts w:eastAsia="Times New Roman" w:cs="Tahoma"/>
          <w:color w:val="2A2A2A"/>
        </w:rPr>
        <w:t>Step I: What does this text mean?</w:t>
      </w: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p>
    <w:p w:rsidR="003C485B" w:rsidRDefault="003C485B" w:rsidP="003C485B">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E505DA" w:rsidRDefault="00E505DA" w:rsidP="00E505DA">
      <w:pPr>
        <w:shd w:val="clear" w:color="auto" w:fill="FFFFFF"/>
        <w:spacing w:after="324" w:line="240" w:lineRule="auto"/>
        <w:rPr>
          <w:rFonts w:ascii="Calibri" w:eastAsia="Times New Roman" w:hAnsi="Calibri" w:cs="Calibri"/>
          <w:color w:val="2A2A2A"/>
          <w:sz w:val="20"/>
          <w:szCs w:val="20"/>
        </w:rPr>
      </w:pPr>
    </w:p>
    <w:p w:rsidR="00E505DA" w:rsidRDefault="00E505DA" w:rsidP="00E505DA">
      <w:pPr>
        <w:shd w:val="clear" w:color="auto" w:fill="FFFFFF"/>
        <w:spacing w:after="324" w:line="240" w:lineRule="auto"/>
        <w:rPr>
          <w:rFonts w:ascii="Calibri" w:eastAsia="Times New Roman" w:hAnsi="Calibri" w:cs="Calibri"/>
          <w:color w:val="2A2A2A"/>
          <w:sz w:val="20"/>
          <w:szCs w:val="20"/>
        </w:rPr>
      </w:pPr>
    </w:p>
    <w:p w:rsidR="00E505DA" w:rsidRDefault="00E505DA" w:rsidP="00E505DA">
      <w:pPr>
        <w:shd w:val="clear" w:color="auto" w:fill="FFFFFF"/>
        <w:spacing w:after="0" w:line="240" w:lineRule="auto"/>
        <w:jc w:val="both"/>
        <w:rPr>
          <w:rFonts w:ascii="Calibri" w:eastAsia="Times New Roman" w:hAnsi="Calibri" w:cs="Calibri"/>
          <w:color w:val="2A2A2A"/>
          <w:sz w:val="20"/>
          <w:szCs w:val="20"/>
        </w:rPr>
      </w:pPr>
    </w:p>
    <w:p w:rsidR="00E505DA" w:rsidRDefault="00E505DA" w:rsidP="00E505DA">
      <w:pPr>
        <w:shd w:val="clear" w:color="auto" w:fill="FFFFFF"/>
        <w:spacing w:after="0" w:line="240" w:lineRule="auto"/>
        <w:jc w:val="both"/>
        <w:rPr>
          <w:rFonts w:ascii="Calibri" w:eastAsia="Times New Roman" w:hAnsi="Calibri" w:cs="Calibri"/>
          <w:color w:val="2A2A2A"/>
          <w:sz w:val="20"/>
          <w:szCs w:val="20"/>
        </w:rPr>
      </w:pPr>
    </w:p>
    <w:p w:rsidR="00E505DA" w:rsidRDefault="00E505DA" w:rsidP="00E505DA">
      <w:pPr>
        <w:shd w:val="clear" w:color="auto" w:fill="FFFFFF"/>
        <w:spacing w:after="0" w:line="240" w:lineRule="auto"/>
        <w:jc w:val="both"/>
        <w:rPr>
          <w:rFonts w:ascii="Calibri" w:eastAsia="Times New Roman" w:hAnsi="Calibri" w:cs="Calibri"/>
          <w:color w:val="2A2A2A"/>
          <w:sz w:val="20"/>
          <w:szCs w:val="20"/>
        </w:rPr>
      </w:pPr>
    </w:p>
    <w:p w:rsidR="00E505DA" w:rsidRDefault="00E505DA" w:rsidP="00E505DA">
      <w:pPr>
        <w:shd w:val="clear" w:color="auto" w:fill="FFFFFF"/>
        <w:spacing w:after="0" w:line="240" w:lineRule="auto"/>
        <w:jc w:val="both"/>
        <w:rPr>
          <w:rFonts w:ascii="Calibri" w:eastAsia="Times New Roman" w:hAnsi="Calibri" w:cs="Calibri"/>
          <w:color w:val="2A2A2A"/>
          <w:sz w:val="20"/>
          <w:szCs w:val="20"/>
        </w:rPr>
      </w:pPr>
    </w:p>
    <w:p w:rsidR="00E505DA" w:rsidRDefault="00E505DA" w:rsidP="00E505DA">
      <w:pPr>
        <w:shd w:val="clear" w:color="auto" w:fill="FFFFFF"/>
        <w:spacing w:after="0" w:line="240" w:lineRule="auto"/>
        <w:jc w:val="both"/>
        <w:rPr>
          <w:rFonts w:ascii="Calibri" w:eastAsia="Times New Roman" w:hAnsi="Calibri" w:cs="Calibri"/>
          <w:color w:val="2A2A2A"/>
          <w:sz w:val="20"/>
          <w:szCs w:val="20"/>
        </w:rPr>
      </w:pPr>
    </w:p>
    <w:p w:rsidR="00E505DA" w:rsidRDefault="00E505DA" w:rsidP="00E505DA">
      <w:pPr>
        <w:shd w:val="clear" w:color="auto" w:fill="FFFFFF"/>
        <w:spacing w:after="0" w:line="240" w:lineRule="auto"/>
        <w:jc w:val="both"/>
        <w:rPr>
          <w:rFonts w:ascii="Calibri" w:eastAsia="Times New Roman" w:hAnsi="Calibri" w:cs="Calibri"/>
          <w:color w:val="2A2A2A"/>
          <w:sz w:val="20"/>
          <w:szCs w:val="20"/>
        </w:rPr>
      </w:pPr>
    </w:p>
    <w:p w:rsidR="00375E1E" w:rsidRDefault="00375E1E" w:rsidP="00E505DA">
      <w:pPr>
        <w:shd w:val="clear" w:color="auto" w:fill="FFFFFF"/>
        <w:spacing w:after="0" w:line="240" w:lineRule="auto"/>
        <w:jc w:val="both"/>
        <w:rPr>
          <w:rFonts w:ascii="Calibri" w:eastAsia="Times New Roman" w:hAnsi="Calibri" w:cs="Calibri"/>
          <w:color w:val="2A2A2A"/>
          <w:sz w:val="20"/>
          <w:szCs w:val="20"/>
        </w:rPr>
      </w:pPr>
    </w:p>
    <w:p w:rsidR="0006472C" w:rsidRPr="00DA40F8" w:rsidRDefault="0006472C" w:rsidP="0006472C">
      <w:pPr>
        <w:shd w:val="clear" w:color="auto" w:fill="FFFFFF"/>
        <w:spacing w:after="0" w:line="240" w:lineRule="auto"/>
        <w:jc w:val="both"/>
        <w:rPr>
          <w:rFonts w:eastAsia="Times New Roman" w:cs="Calibri"/>
          <w:color w:val="2A2A2A"/>
        </w:rPr>
      </w:pPr>
    </w:p>
    <w:p w:rsidR="004E0516" w:rsidRPr="00DA40F8" w:rsidRDefault="004E0516" w:rsidP="0006472C">
      <w:pPr>
        <w:shd w:val="clear" w:color="auto" w:fill="FFFFFF"/>
        <w:spacing w:after="0" w:line="240" w:lineRule="auto"/>
        <w:jc w:val="both"/>
        <w:rPr>
          <w:rFonts w:eastAsia="Times New Roman" w:cs="Calibri"/>
          <w:color w:val="2A2A2A"/>
        </w:rPr>
      </w:pPr>
    </w:p>
    <w:p w:rsidR="009B478A" w:rsidRPr="00DB1E2D" w:rsidRDefault="004E0516" w:rsidP="00DB1E2D">
      <w:pPr>
        <w:shd w:val="clear" w:color="auto" w:fill="FFFFFF"/>
        <w:spacing w:after="0" w:line="240" w:lineRule="auto"/>
        <w:jc w:val="center"/>
        <w:rPr>
          <w:rFonts w:eastAsia="Times New Roman" w:cs="Calibri"/>
          <w:color w:val="2A2A2A"/>
        </w:rPr>
      </w:pPr>
      <w:r w:rsidRPr="00DA40F8">
        <w:rPr>
          <w:rFonts w:eastAsia="Times New Roman" w:cs="Calibri"/>
          <w:color w:val="2A2A2A"/>
        </w:rPr>
        <w:t>27</w:t>
      </w:r>
      <w:bookmarkStart w:id="0" w:name="_GoBack"/>
      <w:bookmarkEnd w:id="0"/>
    </w:p>
    <w:sectPr w:rsidR="009B478A" w:rsidRPr="00DB1E2D" w:rsidSect="00033C13">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0F33564"/>
    <w:multiLevelType w:val="multilevel"/>
    <w:tmpl w:val="1996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A42A2A"/>
    <w:multiLevelType w:val="multilevel"/>
    <w:tmpl w:val="806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4216003A"/>
    <w:multiLevelType w:val="hybridMultilevel"/>
    <w:tmpl w:val="95767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724D5"/>
    <w:multiLevelType w:val="multilevel"/>
    <w:tmpl w:val="9410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16"/>
  </w:num>
  <w:num w:numId="4">
    <w:abstractNumId w:val="13"/>
  </w:num>
  <w:num w:numId="5">
    <w:abstractNumId w:val="17"/>
  </w:num>
  <w:num w:numId="6">
    <w:abstractNumId w:val="4"/>
  </w:num>
  <w:num w:numId="7">
    <w:abstractNumId w:val="15"/>
  </w:num>
  <w:num w:numId="8">
    <w:abstractNumId w:val="5"/>
  </w:num>
  <w:num w:numId="9">
    <w:abstractNumId w:val="10"/>
  </w:num>
  <w:num w:numId="10">
    <w:abstractNumId w:val="2"/>
  </w:num>
  <w:num w:numId="11">
    <w:abstractNumId w:val="12"/>
  </w:num>
  <w:num w:numId="12">
    <w:abstractNumId w:val="8"/>
  </w:num>
  <w:num w:numId="13">
    <w:abstractNumId w:val="7"/>
  </w:num>
  <w:num w:numId="14">
    <w:abstractNumId w:val="14"/>
  </w:num>
  <w:num w:numId="15">
    <w:abstractNumId w:val="3"/>
  </w:num>
  <w:num w:numId="16">
    <w:abstractNumId w:val="11"/>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5C6D"/>
    <w:rsid w:val="000314FC"/>
    <w:rsid w:val="00033C13"/>
    <w:rsid w:val="0006472C"/>
    <w:rsid w:val="000733F0"/>
    <w:rsid w:val="00074019"/>
    <w:rsid w:val="000B10BE"/>
    <w:rsid w:val="000B34F5"/>
    <w:rsid w:val="000E10A4"/>
    <w:rsid w:val="0011061B"/>
    <w:rsid w:val="001515B2"/>
    <w:rsid w:val="001A6FF8"/>
    <w:rsid w:val="001B6E2B"/>
    <w:rsid w:val="00215EE4"/>
    <w:rsid w:val="00242C11"/>
    <w:rsid w:val="002651CE"/>
    <w:rsid w:val="00291164"/>
    <w:rsid w:val="002B1F88"/>
    <w:rsid w:val="002B2C2E"/>
    <w:rsid w:val="002D1F64"/>
    <w:rsid w:val="003140A5"/>
    <w:rsid w:val="003500CD"/>
    <w:rsid w:val="00375E1E"/>
    <w:rsid w:val="003C2A38"/>
    <w:rsid w:val="003C485B"/>
    <w:rsid w:val="0040087C"/>
    <w:rsid w:val="0049113D"/>
    <w:rsid w:val="004D4595"/>
    <w:rsid w:val="004E0516"/>
    <w:rsid w:val="00533B0B"/>
    <w:rsid w:val="005D137C"/>
    <w:rsid w:val="00682BD6"/>
    <w:rsid w:val="006B53F7"/>
    <w:rsid w:val="00714161"/>
    <w:rsid w:val="007642A6"/>
    <w:rsid w:val="0077441C"/>
    <w:rsid w:val="0078588C"/>
    <w:rsid w:val="00811892"/>
    <w:rsid w:val="00842A48"/>
    <w:rsid w:val="0084485D"/>
    <w:rsid w:val="00857192"/>
    <w:rsid w:val="008C1D9D"/>
    <w:rsid w:val="008E0608"/>
    <w:rsid w:val="008E48F6"/>
    <w:rsid w:val="00923759"/>
    <w:rsid w:val="0093448E"/>
    <w:rsid w:val="0093456C"/>
    <w:rsid w:val="009B478A"/>
    <w:rsid w:val="009C584B"/>
    <w:rsid w:val="00A22931"/>
    <w:rsid w:val="00A82F3F"/>
    <w:rsid w:val="00AC4C2D"/>
    <w:rsid w:val="00AD30A5"/>
    <w:rsid w:val="00B223ED"/>
    <w:rsid w:val="00B403DB"/>
    <w:rsid w:val="00B41CF6"/>
    <w:rsid w:val="00B82846"/>
    <w:rsid w:val="00C236B2"/>
    <w:rsid w:val="00C272DC"/>
    <w:rsid w:val="00CA54AC"/>
    <w:rsid w:val="00CB42E9"/>
    <w:rsid w:val="00CD7C7E"/>
    <w:rsid w:val="00CE49C8"/>
    <w:rsid w:val="00D3347E"/>
    <w:rsid w:val="00DA40F8"/>
    <w:rsid w:val="00DA72AB"/>
    <w:rsid w:val="00DB1E2D"/>
    <w:rsid w:val="00E413AD"/>
    <w:rsid w:val="00E505DA"/>
    <w:rsid w:val="00E977B5"/>
    <w:rsid w:val="00F4194B"/>
    <w:rsid w:val="00F62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paragraph" w:styleId="Heading2">
    <w:name w:val="heading 2"/>
    <w:basedOn w:val="Normal"/>
    <w:link w:val="Heading2Char"/>
    <w:uiPriority w:val="9"/>
    <w:qFormat/>
    <w:rsid w:val="00DA40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paragraph" w:styleId="NormalWeb">
    <w:name w:val="Normal (Web)"/>
    <w:basedOn w:val="Normal"/>
    <w:uiPriority w:val="99"/>
    <w:semiHidden/>
    <w:unhideWhenUsed/>
    <w:rsid w:val="00DA40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A40F8"/>
    <w:rPr>
      <w:rFonts w:ascii="Times New Roman" w:eastAsia="Times New Roman" w:hAnsi="Times New Roman" w:cs="Times New Roman"/>
      <w:b/>
      <w:bCs/>
      <w:sz w:val="36"/>
      <w:szCs w:val="36"/>
    </w:rPr>
  </w:style>
  <w:style w:type="character" w:styleId="Strong">
    <w:name w:val="Strong"/>
    <w:basedOn w:val="DefaultParagraphFont"/>
    <w:uiPriority w:val="22"/>
    <w:qFormat/>
    <w:rsid w:val="00DA40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paragraph" w:styleId="Heading2">
    <w:name w:val="heading 2"/>
    <w:basedOn w:val="Normal"/>
    <w:link w:val="Heading2Char"/>
    <w:uiPriority w:val="9"/>
    <w:qFormat/>
    <w:rsid w:val="00DA40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paragraph" w:styleId="NormalWeb">
    <w:name w:val="Normal (Web)"/>
    <w:basedOn w:val="Normal"/>
    <w:uiPriority w:val="99"/>
    <w:semiHidden/>
    <w:unhideWhenUsed/>
    <w:rsid w:val="00DA40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A40F8"/>
    <w:rPr>
      <w:rFonts w:ascii="Times New Roman" w:eastAsia="Times New Roman" w:hAnsi="Times New Roman" w:cs="Times New Roman"/>
      <w:b/>
      <w:bCs/>
      <w:sz w:val="36"/>
      <w:szCs w:val="36"/>
    </w:rPr>
  </w:style>
  <w:style w:type="character" w:styleId="Strong">
    <w:name w:val="Strong"/>
    <w:basedOn w:val="DefaultParagraphFont"/>
    <w:uiPriority w:val="22"/>
    <w:qFormat/>
    <w:rsid w:val="00DA40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746130">
      <w:bodyDiv w:val="1"/>
      <w:marLeft w:val="0"/>
      <w:marRight w:val="0"/>
      <w:marTop w:val="0"/>
      <w:marBottom w:val="0"/>
      <w:divBdr>
        <w:top w:val="none" w:sz="0" w:space="0" w:color="auto"/>
        <w:left w:val="none" w:sz="0" w:space="0" w:color="auto"/>
        <w:bottom w:val="none" w:sz="0" w:space="0" w:color="auto"/>
        <w:right w:val="none" w:sz="0" w:space="0" w:color="auto"/>
      </w:divBdr>
      <w:divsChild>
        <w:div w:id="408969594">
          <w:marLeft w:val="0"/>
          <w:marRight w:val="0"/>
          <w:marTop w:val="0"/>
          <w:marBottom w:val="0"/>
          <w:divBdr>
            <w:top w:val="none" w:sz="0" w:space="0" w:color="auto"/>
            <w:left w:val="none" w:sz="0" w:space="0" w:color="auto"/>
            <w:bottom w:val="none" w:sz="0" w:space="0" w:color="auto"/>
            <w:right w:val="none" w:sz="0" w:space="0" w:color="auto"/>
          </w:divBdr>
          <w:divsChild>
            <w:div w:id="655379585">
              <w:marLeft w:val="0"/>
              <w:marRight w:val="0"/>
              <w:marTop w:val="0"/>
              <w:marBottom w:val="0"/>
              <w:divBdr>
                <w:top w:val="none" w:sz="0" w:space="0" w:color="auto"/>
                <w:left w:val="none" w:sz="0" w:space="0" w:color="auto"/>
                <w:bottom w:val="none" w:sz="0" w:space="0" w:color="auto"/>
                <w:right w:val="none" w:sz="0" w:space="0" w:color="auto"/>
              </w:divBdr>
              <w:divsChild>
                <w:div w:id="871501212">
                  <w:marLeft w:val="0"/>
                  <w:marRight w:val="0"/>
                  <w:marTop w:val="0"/>
                  <w:marBottom w:val="0"/>
                  <w:divBdr>
                    <w:top w:val="single" w:sz="6" w:space="0" w:color="CCCCCC"/>
                    <w:left w:val="single" w:sz="6" w:space="0" w:color="CCCCCC"/>
                    <w:bottom w:val="single" w:sz="6" w:space="0" w:color="CCCCCC"/>
                    <w:right w:val="single" w:sz="6" w:space="23" w:color="CCCCCC"/>
                  </w:divBdr>
                  <w:divsChild>
                    <w:div w:id="974876234">
                      <w:marLeft w:val="0"/>
                      <w:marRight w:val="0"/>
                      <w:marTop w:val="0"/>
                      <w:marBottom w:val="0"/>
                      <w:divBdr>
                        <w:top w:val="none" w:sz="0" w:space="0" w:color="auto"/>
                        <w:left w:val="none" w:sz="0" w:space="0" w:color="auto"/>
                        <w:bottom w:val="none" w:sz="0" w:space="0" w:color="auto"/>
                        <w:right w:val="none" w:sz="0" w:space="0" w:color="auto"/>
                      </w:divBdr>
                      <w:divsChild>
                        <w:div w:id="1864440038">
                          <w:marLeft w:val="0"/>
                          <w:marRight w:val="0"/>
                          <w:marTop w:val="0"/>
                          <w:marBottom w:val="0"/>
                          <w:divBdr>
                            <w:top w:val="none" w:sz="0" w:space="0" w:color="auto"/>
                            <w:left w:val="none" w:sz="0" w:space="0" w:color="auto"/>
                            <w:bottom w:val="none" w:sz="0" w:space="0" w:color="auto"/>
                            <w:right w:val="none" w:sz="0" w:space="0" w:color="auto"/>
                          </w:divBdr>
                          <w:divsChild>
                            <w:div w:id="21329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102647">
      <w:bodyDiv w:val="1"/>
      <w:marLeft w:val="0"/>
      <w:marRight w:val="0"/>
      <w:marTop w:val="0"/>
      <w:marBottom w:val="0"/>
      <w:divBdr>
        <w:top w:val="none" w:sz="0" w:space="0" w:color="auto"/>
        <w:left w:val="none" w:sz="0" w:space="0" w:color="auto"/>
        <w:bottom w:val="none" w:sz="0" w:space="0" w:color="auto"/>
        <w:right w:val="none" w:sz="0" w:space="0" w:color="auto"/>
      </w:divBdr>
    </w:div>
    <w:div w:id="694429619">
      <w:bodyDiv w:val="1"/>
      <w:marLeft w:val="0"/>
      <w:marRight w:val="0"/>
      <w:marTop w:val="0"/>
      <w:marBottom w:val="0"/>
      <w:divBdr>
        <w:top w:val="none" w:sz="0" w:space="0" w:color="auto"/>
        <w:left w:val="none" w:sz="0" w:space="0" w:color="auto"/>
        <w:bottom w:val="none" w:sz="0" w:space="0" w:color="auto"/>
        <w:right w:val="none" w:sz="0" w:space="0" w:color="auto"/>
      </w:divBdr>
    </w:div>
    <w:div w:id="813989095">
      <w:bodyDiv w:val="1"/>
      <w:marLeft w:val="0"/>
      <w:marRight w:val="0"/>
      <w:marTop w:val="0"/>
      <w:marBottom w:val="0"/>
      <w:divBdr>
        <w:top w:val="none" w:sz="0" w:space="0" w:color="auto"/>
        <w:left w:val="none" w:sz="0" w:space="0" w:color="auto"/>
        <w:bottom w:val="none" w:sz="0" w:space="0" w:color="auto"/>
        <w:right w:val="none" w:sz="0" w:space="0" w:color="auto"/>
      </w:divBdr>
      <w:divsChild>
        <w:div w:id="536820331">
          <w:marLeft w:val="0"/>
          <w:marRight w:val="0"/>
          <w:marTop w:val="0"/>
          <w:marBottom w:val="0"/>
          <w:divBdr>
            <w:top w:val="none" w:sz="0" w:space="0" w:color="auto"/>
            <w:left w:val="none" w:sz="0" w:space="0" w:color="auto"/>
            <w:bottom w:val="none" w:sz="0" w:space="0" w:color="auto"/>
            <w:right w:val="none" w:sz="0" w:space="0" w:color="auto"/>
          </w:divBdr>
          <w:divsChild>
            <w:div w:id="2004041877">
              <w:marLeft w:val="0"/>
              <w:marRight w:val="0"/>
              <w:marTop w:val="0"/>
              <w:marBottom w:val="0"/>
              <w:divBdr>
                <w:top w:val="none" w:sz="0" w:space="0" w:color="auto"/>
                <w:left w:val="none" w:sz="0" w:space="0" w:color="auto"/>
                <w:bottom w:val="none" w:sz="0" w:space="0" w:color="auto"/>
                <w:right w:val="none" w:sz="0" w:space="0" w:color="auto"/>
              </w:divBdr>
              <w:divsChild>
                <w:div w:id="1935745960">
                  <w:marLeft w:val="0"/>
                  <w:marRight w:val="0"/>
                  <w:marTop w:val="0"/>
                  <w:marBottom w:val="0"/>
                  <w:divBdr>
                    <w:top w:val="single" w:sz="6" w:space="0" w:color="CCCCCC"/>
                    <w:left w:val="single" w:sz="6" w:space="0" w:color="CCCCCC"/>
                    <w:bottom w:val="single" w:sz="6" w:space="0" w:color="CCCCCC"/>
                    <w:right w:val="single" w:sz="6" w:space="23" w:color="CCCCCC"/>
                  </w:divBdr>
                  <w:divsChild>
                    <w:div w:id="1462961836">
                      <w:marLeft w:val="0"/>
                      <w:marRight w:val="0"/>
                      <w:marTop w:val="0"/>
                      <w:marBottom w:val="0"/>
                      <w:divBdr>
                        <w:top w:val="none" w:sz="0" w:space="0" w:color="auto"/>
                        <w:left w:val="none" w:sz="0" w:space="0" w:color="auto"/>
                        <w:bottom w:val="none" w:sz="0" w:space="0" w:color="auto"/>
                        <w:right w:val="none" w:sz="0" w:space="0" w:color="auto"/>
                      </w:divBdr>
                      <w:divsChild>
                        <w:div w:id="1793861387">
                          <w:marLeft w:val="0"/>
                          <w:marRight w:val="0"/>
                          <w:marTop w:val="0"/>
                          <w:marBottom w:val="0"/>
                          <w:divBdr>
                            <w:top w:val="none" w:sz="0" w:space="0" w:color="auto"/>
                            <w:left w:val="none" w:sz="0" w:space="0" w:color="auto"/>
                            <w:bottom w:val="none" w:sz="0" w:space="0" w:color="auto"/>
                            <w:right w:val="none" w:sz="0" w:space="0" w:color="auto"/>
                          </w:divBdr>
                          <w:divsChild>
                            <w:div w:id="173770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623455">
      <w:bodyDiv w:val="1"/>
      <w:marLeft w:val="0"/>
      <w:marRight w:val="0"/>
      <w:marTop w:val="0"/>
      <w:marBottom w:val="0"/>
      <w:divBdr>
        <w:top w:val="none" w:sz="0" w:space="0" w:color="auto"/>
        <w:left w:val="none" w:sz="0" w:space="0" w:color="auto"/>
        <w:bottom w:val="none" w:sz="0" w:space="0" w:color="auto"/>
        <w:right w:val="none" w:sz="0" w:space="0" w:color="auto"/>
      </w:divBdr>
    </w:div>
    <w:div w:id="1245993836">
      <w:bodyDiv w:val="1"/>
      <w:marLeft w:val="0"/>
      <w:marRight w:val="0"/>
      <w:marTop w:val="0"/>
      <w:marBottom w:val="0"/>
      <w:divBdr>
        <w:top w:val="none" w:sz="0" w:space="0" w:color="auto"/>
        <w:left w:val="none" w:sz="0" w:space="0" w:color="auto"/>
        <w:bottom w:val="none" w:sz="0" w:space="0" w:color="auto"/>
        <w:right w:val="none" w:sz="0" w:space="0" w:color="auto"/>
      </w:divBdr>
      <w:divsChild>
        <w:div w:id="1315068543">
          <w:marLeft w:val="0"/>
          <w:marRight w:val="0"/>
          <w:marTop w:val="0"/>
          <w:marBottom w:val="0"/>
          <w:divBdr>
            <w:top w:val="none" w:sz="0" w:space="0" w:color="auto"/>
            <w:left w:val="none" w:sz="0" w:space="0" w:color="auto"/>
            <w:bottom w:val="none" w:sz="0" w:space="0" w:color="auto"/>
            <w:right w:val="none" w:sz="0" w:space="0" w:color="auto"/>
          </w:divBdr>
          <w:divsChild>
            <w:div w:id="1980110678">
              <w:marLeft w:val="0"/>
              <w:marRight w:val="0"/>
              <w:marTop w:val="0"/>
              <w:marBottom w:val="0"/>
              <w:divBdr>
                <w:top w:val="none" w:sz="0" w:space="0" w:color="auto"/>
                <w:left w:val="none" w:sz="0" w:space="0" w:color="auto"/>
                <w:bottom w:val="none" w:sz="0" w:space="0" w:color="auto"/>
                <w:right w:val="none" w:sz="0" w:space="0" w:color="auto"/>
              </w:divBdr>
              <w:divsChild>
                <w:div w:id="2074694782">
                  <w:marLeft w:val="0"/>
                  <w:marRight w:val="0"/>
                  <w:marTop w:val="0"/>
                  <w:marBottom w:val="0"/>
                  <w:divBdr>
                    <w:top w:val="single" w:sz="6" w:space="0" w:color="CCCCCC"/>
                    <w:left w:val="single" w:sz="6" w:space="0" w:color="CCCCCC"/>
                    <w:bottom w:val="single" w:sz="6" w:space="0" w:color="CCCCCC"/>
                    <w:right w:val="single" w:sz="6" w:space="23" w:color="CCCCCC"/>
                  </w:divBdr>
                  <w:divsChild>
                    <w:div w:id="63767215">
                      <w:marLeft w:val="0"/>
                      <w:marRight w:val="0"/>
                      <w:marTop w:val="0"/>
                      <w:marBottom w:val="0"/>
                      <w:divBdr>
                        <w:top w:val="none" w:sz="0" w:space="0" w:color="auto"/>
                        <w:left w:val="none" w:sz="0" w:space="0" w:color="auto"/>
                        <w:bottom w:val="none" w:sz="0" w:space="0" w:color="auto"/>
                        <w:right w:val="none" w:sz="0" w:space="0" w:color="auto"/>
                      </w:divBdr>
                      <w:divsChild>
                        <w:div w:id="2142530921">
                          <w:marLeft w:val="0"/>
                          <w:marRight w:val="0"/>
                          <w:marTop w:val="0"/>
                          <w:marBottom w:val="0"/>
                          <w:divBdr>
                            <w:top w:val="none" w:sz="0" w:space="0" w:color="auto"/>
                            <w:left w:val="none" w:sz="0" w:space="0" w:color="auto"/>
                            <w:bottom w:val="none" w:sz="0" w:space="0" w:color="auto"/>
                            <w:right w:val="none" w:sz="0" w:space="0" w:color="auto"/>
                          </w:divBdr>
                          <w:divsChild>
                            <w:div w:id="23147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46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45</cp:revision>
  <cp:lastPrinted>2012-03-24T23:26:00Z</cp:lastPrinted>
  <dcterms:created xsi:type="dcterms:W3CDTF">2012-03-25T00:19:00Z</dcterms:created>
  <dcterms:modified xsi:type="dcterms:W3CDTF">2013-09-17T16:29:00Z</dcterms:modified>
</cp:coreProperties>
</file>