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5540" w:rsidRDefault="00775540" w:rsidP="00775540">
      <w:pPr>
        <w:pStyle w:val="NormalWeb"/>
        <w:spacing w:after="0"/>
        <w:jc w:val="both"/>
        <w:rPr>
          <w:sz w:val="20"/>
          <w:szCs w:val="20"/>
        </w:rPr>
      </w:pPr>
      <w:proofErr w:type="gramStart"/>
      <w:r w:rsidRPr="001F2B46">
        <w:rPr>
          <w:sz w:val="20"/>
          <w:szCs w:val="20"/>
        </w:rPr>
        <w:t>much</w:t>
      </w:r>
      <w:proofErr w:type="gramEnd"/>
      <w:r w:rsidRPr="001F2B46">
        <w:rPr>
          <w:sz w:val="20"/>
          <w:szCs w:val="20"/>
        </w:rPr>
        <w:t xml:space="preserve"> about where you will spend eternity?" </w:t>
      </w:r>
      <w:proofErr w:type="gramStart"/>
      <w:r w:rsidRPr="001F2B46">
        <w:rPr>
          <w:sz w:val="20"/>
          <w:szCs w:val="20"/>
        </w:rPr>
        <w:t>(His response.)</w:t>
      </w:r>
      <w:proofErr w:type="gramEnd"/>
      <w:r w:rsidRPr="001F2B46">
        <w:rPr>
          <w:sz w:val="20"/>
          <w:szCs w:val="20"/>
        </w:rPr>
        <w:t>  "I would like to</w:t>
      </w:r>
    </w:p>
    <w:p w:rsidR="00775540" w:rsidRPr="001F2B46" w:rsidRDefault="00775540" w:rsidP="00775540">
      <w:pPr>
        <w:pStyle w:val="NormalWeb"/>
        <w:spacing w:after="0"/>
        <w:jc w:val="both"/>
        <w:rPr>
          <w:sz w:val="20"/>
          <w:szCs w:val="20"/>
        </w:rPr>
      </w:pPr>
      <w:proofErr w:type="gramStart"/>
      <w:r w:rsidRPr="001F2B46">
        <w:rPr>
          <w:sz w:val="20"/>
          <w:szCs w:val="20"/>
        </w:rPr>
        <w:t>share</w:t>
      </w:r>
      <w:proofErr w:type="gramEnd"/>
      <w:r w:rsidRPr="001F2B46">
        <w:rPr>
          <w:sz w:val="20"/>
          <w:szCs w:val="20"/>
        </w:rPr>
        <w:t xml:space="preserve"> with you a very interesting Bible study. For instance, how would you answer question #8 (of Lesson #1)?" </w:t>
      </w:r>
      <w:proofErr w:type="gramStart"/>
      <w:r w:rsidRPr="001F2B46">
        <w:rPr>
          <w:sz w:val="20"/>
          <w:szCs w:val="20"/>
        </w:rPr>
        <w:t>(His response.)</w:t>
      </w:r>
      <w:proofErr w:type="gramEnd"/>
      <w:r w:rsidRPr="001F2B46">
        <w:rPr>
          <w:sz w:val="20"/>
          <w:szCs w:val="20"/>
        </w:rPr>
        <w:t xml:space="preserve">  Would you like to see what the Bible says?" </w:t>
      </w:r>
      <w:proofErr w:type="gramStart"/>
      <w:r w:rsidRPr="001F2B46">
        <w:rPr>
          <w:sz w:val="20"/>
          <w:szCs w:val="20"/>
        </w:rPr>
        <w:t>(His response.)</w:t>
      </w:r>
      <w:proofErr w:type="gramEnd"/>
      <w:r w:rsidRPr="001F2B46">
        <w:rPr>
          <w:sz w:val="20"/>
          <w:szCs w:val="20"/>
        </w:rPr>
        <w:t xml:space="preserve">  (Have him to read the scripture.)  "This is a three lesson study to help you to understand what God’s will is so that you can go to Heaven.  We would be happy to go through these three lessons with you.  Would you like for us to do that?"</w:t>
      </w:r>
    </w:p>
    <w:p w:rsidR="00775540" w:rsidRPr="001F2B46" w:rsidRDefault="00775540" w:rsidP="00775540">
      <w:pPr>
        <w:pStyle w:val="NormalWeb"/>
        <w:spacing w:after="0"/>
        <w:jc w:val="both"/>
        <w:rPr>
          <w:sz w:val="20"/>
          <w:szCs w:val="20"/>
        </w:rPr>
      </w:pPr>
      <w:proofErr w:type="gramStart"/>
      <w:r w:rsidRPr="001F2B46">
        <w:rPr>
          <w:sz w:val="20"/>
          <w:szCs w:val="20"/>
        </w:rPr>
        <w:t>(His response.)</w:t>
      </w:r>
      <w:proofErr w:type="gramEnd"/>
      <w:r w:rsidRPr="001F2B46">
        <w:rPr>
          <w:sz w:val="20"/>
          <w:szCs w:val="20"/>
        </w:rPr>
        <w:t xml:space="preserve">  "We could study now or this evening at 7:00 PM, which would you prefer?" </w:t>
      </w:r>
    </w:p>
    <w:p w:rsidR="00775540" w:rsidRPr="001F2B46" w:rsidRDefault="00775540" w:rsidP="00775540">
      <w:pPr>
        <w:pStyle w:val="NormalWeb"/>
        <w:spacing w:after="0"/>
        <w:jc w:val="both"/>
        <w:rPr>
          <w:sz w:val="20"/>
          <w:szCs w:val="20"/>
        </w:rPr>
      </w:pPr>
      <w:r w:rsidRPr="001F2B46">
        <w:rPr>
          <w:b/>
          <w:sz w:val="20"/>
          <w:szCs w:val="20"/>
        </w:rPr>
        <w:t>Example 3</w:t>
      </w:r>
      <w:r w:rsidRPr="001F2B46">
        <w:rPr>
          <w:sz w:val="20"/>
          <w:szCs w:val="20"/>
        </w:rPr>
        <w:t xml:space="preserve"> "John we are going to one of two places in eternity, I want to go to Heaven. Which place do you want to go?" (His response)  "I can share with you from the Bible how you can go to Heaven. Would you like that?" </w:t>
      </w:r>
      <w:proofErr w:type="gramStart"/>
      <w:r w:rsidRPr="001F2B46">
        <w:rPr>
          <w:sz w:val="20"/>
          <w:szCs w:val="20"/>
        </w:rPr>
        <w:t>(His response.)</w:t>
      </w:r>
      <w:proofErr w:type="gramEnd"/>
      <w:r w:rsidRPr="001F2B46">
        <w:rPr>
          <w:sz w:val="20"/>
          <w:szCs w:val="20"/>
        </w:rPr>
        <w:t xml:space="preserve">  We could study tonight or tomorrow night at 7:00 PM, which would you prefer?" </w:t>
      </w:r>
    </w:p>
    <w:p w:rsidR="00775540" w:rsidRDefault="00775540" w:rsidP="00775540">
      <w:pPr>
        <w:pStyle w:val="NormalWeb"/>
        <w:spacing w:after="0"/>
        <w:jc w:val="both"/>
        <w:rPr>
          <w:sz w:val="20"/>
          <w:szCs w:val="20"/>
        </w:rPr>
      </w:pPr>
      <w:r w:rsidRPr="001F2B46">
        <w:rPr>
          <w:b/>
          <w:sz w:val="20"/>
          <w:szCs w:val="20"/>
        </w:rPr>
        <w:t>Example 4</w:t>
      </w:r>
      <w:r w:rsidRPr="001F2B46">
        <w:rPr>
          <w:sz w:val="20"/>
          <w:szCs w:val="20"/>
        </w:rPr>
        <w:t xml:space="preserve"> Someone might ask, "Do you believe that only members of the church of Christ are going to Heaven and everyone else is going to Hell?"  Here is a good answer: "John, it does not really matter what I believe, or what you believe, or what any other person believes.  What really matters is what the Bible says you need to do to go to Heaven.  Could I share with you what the Bible says that you need to do in order to go to Heaven?"</w:t>
      </w:r>
    </w:p>
    <w:p w:rsidR="00775540" w:rsidRPr="001F2B46" w:rsidRDefault="00775540" w:rsidP="00775540">
      <w:pPr>
        <w:pStyle w:val="NormalWeb"/>
        <w:spacing w:after="0"/>
        <w:jc w:val="both"/>
        <w:rPr>
          <w:sz w:val="20"/>
          <w:szCs w:val="20"/>
        </w:rPr>
      </w:pPr>
    </w:p>
    <w:p w:rsidR="00775540" w:rsidRDefault="00775540" w:rsidP="00775540">
      <w:pPr>
        <w:pStyle w:val="NormalWeb"/>
        <w:spacing w:after="0"/>
        <w:jc w:val="both"/>
        <w:rPr>
          <w:b/>
          <w:bCs/>
          <w:sz w:val="20"/>
          <w:szCs w:val="20"/>
        </w:rPr>
      </w:pPr>
      <w:r w:rsidRPr="001F2B46">
        <w:rPr>
          <w:b/>
          <w:bCs/>
          <w:sz w:val="20"/>
          <w:szCs w:val="20"/>
        </w:rPr>
        <w:t xml:space="preserve">Lesson 5 </w:t>
      </w:r>
      <w:proofErr w:type="gramStart"/>
      <w:r w:rsidRPr="001F2B46">
        <w:rPr>
          <w:b/>
          <w:bCs/>
          <w:sz w:val="20"/>
          <w:szCs w:val="20"/>
        </w:rPr>
        <w:t>Conducting</w:t>
      </w:r>
      <w:proofErr w:type="gramEnd"/>
      <w:r w:rsidRPr="001F2B46">
        <w:rPr>
          <w:b/>
          <w:bCs/>
          <w:sz w:val="20"/>
          <w:szCs w:val="20"/>
        </w:rPr>
        <w:t xml:space="preserve"> the study</w:t>
      </w:r>
    </w:p>
    <w:p w:rsidR="00775540" w:rsidRPr="001F2B46" w:rsidRDefault="00775540" w:rsidP="00775540">
      <w:pPr>
        <w:pStyle w:val="NormalWeb"/>
        <w:spacing w:after="0"/>
        <w:jc w:val="both"/>
        <w:rPr>
          <w:b/>
          <w:bCs/>
          <w:sz w:val="20"/>
          <w:szCs w:val="20"/>
        </w:rPr>
      </w:pPr>
    </w:p>
    <w:p w:rsidR="00775540" w:rsidRPr="001F2B46" w:rsidRDefault="00775540" w:rsidP="00775540">
      <w:pPr>
        <w:pStyle w:val="NormalWeb"/>
        <w:spacing w:after="0"/>
        <w:jc w:val="both"/>
        <w:rPr>
          <w:sz w:val="20"/>
          <w:szCs w:val="20"/>
        </w:rPr>
      </w:pPr>
      <w:r w:rsidRPr="001F2B46">
        <w:rPr>
          <w:sz w:val="20"/>
          <w:szCs w:val="20"/>
        </w:rPr>
        <w:t>These suggestions will help you have a successful Bible study:</w:t>
      </w:r>
    </w:p>
    <w:p w:rsidR="00775540" w:rsidRPr="001F2B46" w:rsidRDefault="00775540" w:rsidP="00775540">
      <w:pPr>
        <w:pStyle w:val="NormalWeb"/>
        <w:spacing w:after="0"/>
        <w:jc w:val="both"/>
        <w:rPr>
          <w:sz w:val="20"/>
          <w:szCs w:val="20"/>
        </w:rPr>
      </w:pPr>
      <w:r w:rsidRPr="001F2B46">
        <w:rPr>
          <w:sz w:val="20"/>
          <w:szCs w:val="20"/>
        </w:rPr>
        <w:t>1)  Be on time.</w:t>
      </w:r>
    </w:p>
    <w:p w:rsidR="00775540" w:rsidRPr="001F2B46" w:rsidRDefault="00775540" w:rsidP="00775540">
      <w:pPr>
        <w:pStyle w:val="NormalWeb"/>
        <w:spacing w:after="0"/>
        <w:jc w:val="both"/>
        <w:rPr>
          <w:sz w:val="20"/>
          <w:szCs w:val="20"/>
        </w:rPr>
      </w:pPr>
      <w:r w:rsidRPr="001F2B46">
        <w:rPr>
          <w:sz w:val="20"/>
          <w:szCs w:val="20"/>
        </w:rPr>
        <w:t>2)  Take a silent partner with you.  You or your silent partner should be a woman if you are studying with a woman.</w:t>
      </w:r>
    </w:p>
    <w:p w:rsidR="00775540" w:rsidRPr="001F2B46" w:rsidRDefault="00775540" w:rsidP="00775540">
      <w:pPr>
        <w:pStyle w:val="NormalWeb"/>
        <w:spacing w:after="0"/>
        <w:jc w:val="both"/>
        <w:rPr>
          <w:sz w:val="20"/>
          <w:szCs w:val="20"/>
        </w:rPr>
      </w:pPr>
      <w:r w:rsidRPr="001F2B46">
        <w:rPr>
          <w:sz w:val="20"/>
          <w:szCs w:val="20"/>
        </w:rPr>
        <w:t xml:space="preserve">3)  Be sure to eliminate any distractions or disturbances.  Take a baby sitter if needed. </w:t>
      </w:r>
    </w:p>
    <w:p w:rsidR="00775540" w:rsidRPr="001F2B46" w:rsidRDefault="00775540" w:rsidP="00775540">
      <w:pPr>
        <w:pStyle w:val="NormalWeb"/>
        <w:spacing w:after="0"/>
        <w:jc w:val="both"/>
        <w:rPr>
          <w:sz w:val="20"/>
          <w:szCs w:val="20"/>
        </w:rPr>
      </w:pPr>
      <w:r w:rsidRPr="001F2B46">
        <w:rPr>
          <w:sz w:val="20"/>
          <w:szCs w:val="20"/>
        </w:rPr>
        <w:t>4)  Be sure to take enough study materials, pencils, paper, and Bibles.</w:t>
      </w:r>
    </w:p>
    <w:p w:rsidR="00775540" w:rsidRPr="001F2B46" w:rsidRDefault="00775540" w:rsidP="00775540">
      <w:pPr>
        <w:pStyle w:val="NormalWeb"/>
        <w:spacing w:after="0"/>
        <w:jc w:val="both"/>
        <w:rPr>
          <w:sz w:val="20"/>
          <w:szCs w:val="20"/>
        </w:rPr>
      </w:pPr>
      <w:r w:rsidRPr="001F2B46">
        <w:rPr>
          <w:sz w:val="20"/>
          <w:szCs w:val="20"/>
        </w:rPr>
        <w:t xml:space="preserve">5)  Each one in the study should have his own lesson to answer.  All need to put their names on their lesson sheets. </w:t>
      </w:r>
    </w:p>
    <w:p w:rsidR="00775540" w:rsidRPr="001F2B46" w:rsidRDefault="00775540" w:rsidP="00775540">
      <w:pPr>
        <w:pStyle w:val="NormalWeb"/>
        <w:spacing w:after="0"/>
        <w:jc w:val="both"/>
        <w:rPr>
          <w:sz w:val="20"/>
          <w:szCs w:val="20"/>
        </w:rPr>
      </w:pPr>
      <w:r w:rsidRPr="001F2B46">
        <w:rPr>
          <w:sz w:val="20"/>
          <w:szCs w:val="20"/>
        </w:rPr>
        <w:t xml:space="preserve">6)  A good place to study is at the kitchen or dining table. </w:t>
      </w:r>
    </w:p>
    <w:p w:rsidR="00775540" w:rsidRPr="001F2B46" w:rsidRDefault="00775540" w:rsidP="00775540">
      <w:pPr>
        <w:pStyle w:val="NormalWeb"/>
        <w:spacing w:after="0"/>
        <w:jc w:val="both"/>
        <w:rPr>
          <w:sz w:val="20"/>
          <w:szCs w:val="20"/>
        </w:rPr>
      </w:pPr>
      <w:r w:rsidRPr="001F2B46">
        <w:rPr>
          <w:sz w:val="20"/>
          <w:szCs w:val="20"/>
        </w:rPr>
        <w:t xml:space="preserve">7)  Start with a prayer. </w:t>
      </w:r>
    </w:p>
    <w:p w:rsidR="00775540" w:rsidRPr="001F2B46" w:rsidRDefault="00775540" w:rsidP="00775540">
      <w:pPr>
        <w:pStyle w:val="NormalWeb"/>
        <w:spacing w:after="0"/>
        <w:jc w:val="both"/>
        <w:rPr>
          <w:sz w:val="20"/>
          <w:szCs w:val="20"/>
        </w:rPr>
      </w:pPr>
      <w:r w:rsidRPr="001F2B46">
        <w:rPr>
          <w:sz w:val="20"/>
          <w:szCs w:val="20"/>
        </w:rPr>
        <w:t xml:space="preserve">8)  It is preferable that all involved in the study have the same Bible version. The prospect should use </w:t>
      </w:r>
      <w:proofErr w:type="gramStart"/>
      <w:r w:rsidRPr="001F2B46">
        <w:rPr>
          <w:sz w:val="20"/>
          <w:szCs w:val="20"/>
        </w:rPr>
        <w:t>his own</w:t>
      </w:r>
      <w:proofErr w:type="gramEnd"/>
      <w:r w:rsidRPr="001F2B46">
        <w:rPr>
          <w:sz w:val="20"/>
          <w:szCs w:val="20"/>
        </w:rPr>
        <w:t xml:space="preserve"> Bible regardless of the version.   </w:t>
      </w:r>
    </w:p>
    <w:p w:rsidR="00775540" w:rsidRPr="001F2B46" w:rsidRDefault="00775540" w:rsidP="00775540">
      <w:pPr>
        <w:pStyle w:val="NormalWeb"/>
        <w:spacing w:after="0"/>
        <w:jc w:val="both"/>
        <w:rPr>
          <w:sz w:val="20"/>
          <w:szCs w:val="20"/>
        </w:rPr>
      </w:pPr>
      <w:r w:rsidRPr="001F2B46">
        <w:rPr>
          <w:sz w:val="20"/>
          <w:szCs w:val="20"/>
        </w:rPr>
        <w:t xml:space="preserve">9)  Some typical beginning questions are 1) "Do you accept the Bible as the word of God?" 2) "Do you want to go to Heaven?"  3) "John, if you discover something in our study of God's word that you haven't done, would you be willing to change and do what God says?" </w:t>
      </w:r>
    </w:p>
    <w:p w:rsidR="00775540" w:rsidRPr="001F2B46" w:rsidRDefault="00775540" w:rsidP="00775540">
      <w:pPr>
        <w:pStyle w:val="NormalWeb"/>
        <w:spacing w:after="0"/>
        <w:jc w:val="both"/>
        <w:rPr>
          <w:sz w:val="20"/>
          <w:szCs w:val="20"/>
        </w:rPr>
      </w:pPr>
      <w:r w:rsidRPr="001F2B46">
        <w:rPr>
          <w:sz w:val="20"/>
          <w:szCs w:val="20"/>
        </w:rPr>
        <w:t xml:space="preserve">10)  You should make clear that "We want to speak where the Bible speaks and remain silent where the Bible is silent and let the scriptures tell us what God wants us to do." </w:t>
      </w:r>
    </w:p>
    <w:p w:rsidR="00775540" w:rsidRDefault="00775540" w:rsidP="00775540">
      <w:pPr>
        <w:pStyle w:val="NormalWeb"/>
        <w:spacing w:after="0"/>
        <w:jc w:val="both"/>
        <w:rPr>
          <w:sz w:val="20"/>
          <w:szCs w:val="20"/>
        </w:rPr>
      </w:pPr>
      <w:r w:rsidRPr="001F2B46">
        <w:rPr>
          <w:sz w:val="20"/>
          <w:szCs w:val="20"/>
        </w:rPr>
        <w:t>11)  Tell them that if they do not understand something or have questions to let you know.</w:t>
      </w:r>
    </w:p>
    <w:p w:rsidR="00775540" w:rsidRDefault="00775540" w:rsidP="00775540">
      <w:pPr>
        <w:pStyle w:val="NormalWeb"/>
        <w:spacing w:after="0"/>
        <w:jc w:val="both"/>
        <w:rPr>
          <w:sz w:val="20"/>
          <w:szCs w:val="20"/>
        </w:rPr>
      </w:pPr>
    </w:p>
    <w:p w:rsidR="00775540" w:rsidRDefault="00775540" w:rsidP="00775540">
      <w:pPr>
        <w:pStyle w:val="NormalWeb"/>
        <w:spacing w:after="0"/>
        <w:jc w:val="both"/>
        <w:rPr>
          <w:sz w:val="20"/>
          <w:szCs w:val="20"/>
        </w:rPr>
      </w:pPr>
    </w:p>
    <w:p w:rsidR="00775540" w:rsidRPr="001F2B46" w:rsidRDefault="00775540" w:rsidP="00775540">
      <w:pPr>
        <w:pStyle w:val="NormalWeb"/>
        <w:spacing w:after="0"/>
        <w:jc w:val="center"/>
        <w:rPr>
          <w:sz w:val="20"/>
          <w:szCs w:val="20"/>
        </w:rPr>
      </w:pPr>
      <w:r>
        <w:rPr>
          <w:sz w:val="20"/>
          <w:szCs w:val="20"/>
        </w:rPr>
        <w:t>8</w:t>
      </w:r>
    </w:p>
    <w:p w:rsidR="00775540" w:rsidRPr="001F2B46" w:rsidRDefault="00775540" w:rsidP="00775540">
      <w:pPr>
        <w:pStyle w:val="NormalWeb"/>
        <w:spacing w:after="0"/>
        <w:jc w:val="both"/>
        <w:rPr>
          <w:sz w:val="20"/>
          <w:szCs w:val="20"/>
        </w:rPr>
      </w:pPr>
      <w:r w:rsidRPr="001F2B46">
        <w:rPr>
          <w:sz w:val="20"/>
          <w:szCs w:val="20"/>
        </w:rPr>
        <w:lastRenderedPageBreak/>
        <w:t xml:space="preserve">12)  Have the individual and his or her spouse read the scripture.  Involve the individual in the study as much as possible.  Don't quote or read scripture to him.  This can provoke arguments.  Allowing the individual to read the truths, especially from his own Bible, will help hold his attention and have a positive influence on him.  </w:t>
      </w:r>
    </w:p>
    <w:p w:rsidR="00775540" w:rsidRPr="001F2B46" w:rsidRDefault="00775540" w:rsidP="00775540">
      <w:pPr>
        <w:pStyle w:val="NormalWeb"/>
        <w:spacing w:after="0"/>
        <w:jc w:val="both"/>
        <w:rPr>
          <w:sz w:val="20"/>
          <w:szCs w:val="20"/>
        </w:rPr>
      </w:pPr>
      <w:r w:rsidRPr="001F2B46">
        <w:rPr>
          <w:sz w:val="20"/>
          <w:szCs w:val="20"/>
        </w:rPr>
        <w:t xml:space="preserve">13)  Do not skip any scriptures or questions and do not proceed until all agree with what the scripture says.  If he answers the question incorrectly, ask him to read the scripture again. Then ask, "What does the Bible say?" </w:t>
      </w:r>
    </w:p>
    <w:p w:rsidR="00775540" w:rsidRPr="001F2B46" w:rsidRDefault="00775540" w:rsidP="00775540">
      <w:pPr>
        <w:pStyle w:val="NormalWeb"/>
        <w:spacing w:after="0"/>
        <w:jc w:val="both"/>
        <w:rPr>
          <w:sz w:val="20"/>
          <w:szCs w:val="20"/>
        </w:rPr>
      </w:pPr>
      <w:r w:rsidRPr="001F2B46">
        <w:rPr>
          <w:sz w:val="20"/>
          <w:szCs w:val="20"/>
        </w:rPr>
        <w:t xml:space="preserve">14)  Use illustrations and explanations to help emphasize the point. </w:t>
      </w:r>
    </w:p>
    <w:p w:rsidR="00775540" w:rsidRPr="001F2B46" w:rsidRDefault="00775540" w:rsidP="00775540">
      <w:pPr>
        <w:pStyle w:val="NormalWeb"/>
        <w:spacing w:after="0"/>
        <w:jc w:val="both"/>
        <w:rPr>
          <w:sz w:val="20"/>
          <w:szCs w:val="20"/>
        </w:rPr>
      </w:pPr>
      <w:r w:rsidRPr="001F2B46">
        <w:rPr>
          <w:sz w:val="20"/>
          <w:szCs w:val="20"/>
        </w:rPr>
        <w:t xml:space="preserve">15)  Do not preach to him, but let the Bible give the answers.  Never apologize for the truth or express regret or excuse for what the Bible says. The truth saves.   </w:t>
      </w:r>
    </w:p>
    <w:p w:rsidR="00775540" w:rsidRPr="001F2B46" w:rsidRDefault="00775540" w:rsidP="00775540">
      <w:pPr>
        <w:pStyle w:val="NormalWeb"/>
        <w:spacing w:after="0"/>
        <w:jc w:val="both"/>
        <w:rPr>
          <w:sz w:val="20"/>
          <w:szCs w:val="20"/>
        </w:rPr>
      </w:pPr>
      <w:r w:rsidRPr="001F2B46">
        <w:rPr>
          <w:sz w:val="20"/>
          <w:szCs w:val="20"/>
        </w:rPr>
        <w:t xml:space="preserve">16)  Don't argue - you will always lose.  We should never get angry or argumentative when discussing a religious point with others.  We read in 2 Timothy 2:24, "The servant of the Lord must not strive; but be gentle unto all men, apt to teach, patient."  When asked questions, try as much as possible to say, "Let us see what the Bible says." </w:t>
      </w:r>
    </w:p>
    <w:p w:rsidR="00775540" w:rsidRPr="001F2B46" w:rsidRDefault="00775540" w:rsidP="00775540">
      <w:pPr>
        <w:pStyle w:val="NormalWeb"/>
        <w:spacing w:after="0"/>
        <w:jc w:val="both"/>
        <w:rPr>
          <w:sz w:val="20"/>
          <w:szCs w:val="20"/>
        </w:rPr>
      </w:pPr>
      <w:r w:rsidRPr="001F2B46">
        <w:rPr>
          <w:sz w:val="20"/>
          <w:szCs w:val="20"/>
        </w:rPr>
        <w:t xml:space="preserve">17)  Always show sincere concern and interest.  If we do all the talking in the study, we will fail to get the other person's viewpoint.  If we will let him express himself, we can work at the problem from his point of view and not from our own.  If we will not listen to him, how can we expect him to listen to us?  </w:t>
      </w:r>
    </w:p>
    <w:p w:rsidR="00775540" w:rsidRPr="001F2B46" w:rsidRDefault="00775540" w:rsidP="00775540">
      <w:pPr>
        <w:pStyle w:val="NormalWeb"/>
        <w:spacing w:after="0"/>
        <w:jc w:val="both"/>
        <w:rPr>
          <w:sz w:val="20"/>
          <w:szCs w:val="20"/>
        </w:rPr>
      </w:pPr>
      <w:r w:rsidRPr="001F2B46">
        <w:rPr>
          <w:sz w:val="20"/>
          <w:szCs w:val="20"/>
        </w:rPr>
        <w:t xml:space="preserve">18)  Do not allow the one you are studying with to stray from the lesson. Stay focused.  </w:t>
      </w:r>
    </w:p>
    <w:p w:rsidR="00775540" w:rsidRPr="001F2B46" w:rsidRDefault="00775540" w:rsidP="00775540">
      <w:pPr>
        <w:pStyle w:val="NormalWeb"/>
        <w:spacing w:after="0"/>
        <w:jc w:val="both"/>
        <w:rPr>
          <w:sz w:val="20"/>
          <w:szCs w:val="20"/>
        </w:rPr>
      </w:pPr>
      <w:r w:rsidRPr="001F2B46">
        <w:rPr>
          <w:sz w:val="20"/>
          <w:szCs w:val="20"/>
        </w:rPr>
        <w:t xml:space="preserve">19)  This study can be covered in one, two, three, or four study appointments. Experience teaches that a study with three lessons is preferable. </w:t>
      </w:r>
    </w:p>
    <w:p w:rsidR="00775540" w:rsidRPr="001F2B46" w:rsidRDefault="00775540" w:rsidP="00775540">
      <w:pPr>
        <w:pStyle w:val="NormalWeb"/>
        <w:spacing w:after="0"/>
        <w:jc w:val="both"/>
        <w:rPr>
          <w:sz w:val="20"/>
          <w:szCs w:val="20"/>
        </w:rPr>
      </w:pPr>
      <w:r w:rsidRPr="001F2B46">
        <w:rPr>
          <w:sz w:val="20"/>
          <w:szCs w:val="20"/>
        </w:rPr>
        <w:t xml:space="preserve">20)  With this study you don’t have to remember a lot of scriptures. </w:t>
      </w:r>
    </w:p>
    <w:p w:rsidR="00775540" w:rsidRPr="001F2B46" w:rsidRDefault="00775540" w:rsidP="00775540">
      <w:pPr>
        <w:pStyle w:val="NormalWeb"/>
        <w:spacing w:after="0"/>
        <w:jc w:val="both"/>
        <w:rPr>
          <w:sz w:val="20"/>
          <w:szCs w:val="20"/>
        </w:rPr>
      </w:pPr>
      <w:r w:rsidRPr="001F2B46">
        <w:rPr>
          <w:sz w:val="20"/>
          <w:szCs w:val="20"/>
        </w:rPr>
        <w:t>21)  If a person believes that his sins were taken away before his baptism and that he was saved before his baptism, then he still has all of his sins. This means that he is still lost.  The lost must understand it is at baptism that God forgives us of all of our sins, gives us salvation, and makes us one in Christ.   </w:t>
      </w:r>
    </w:p>
    <w:p w:rsidR="00775540" w:rsidRPr="001F2B46" w:rsidRDefault="00775540" w:rsidP="00775540">
      <w:pPr>
        <w:pStyle w:val="NormalWeb"/>
        <w:spacing w:after="0"/>
        <w:jc w:val="both"/>
        <w:rPr>
          <w:sz w:val="20"/>
          <w:szCs w:val="20"/>
        </w:rPr>
      </w:pPr>
      <w:r w:rsidRPr="001F2B46">
        <w:rPr>
          <w:sz w:val="20"/>
          <w:szCs w:val="20"/>
        </w:rPr>
        <w:t xml:space="preserve">22)  This study involves the individual and teaches the individual what he must do to be saved. He learns that denominationalism is wrong and that the Lord established only His one church. He also learns what God expects of an individual when he becomes a Christian. Remember these three points:  1) </w:t>
      </w:r>
      <w:proofErr w:type="gramStart"/>
      <w:r w:rsidRPr="001F2B46">
        <w:rPr>
          <w:sz w:val="20"/>
          <w:szCs w:val="20"/>
        </w:rPr>
        <w:t>The</w:t>
      </w:r>
      <w:proofErr w:type="gramEnd"/>
      <w:r w:rsidRPr="001F2B46">
        <w:rPr>
          <w:sz w:val="20"/>
          <w:szCs w:val="20"/>
        </w:rPr>
        <w:t xml:space="preserve"> one who has not obeyed the gospel is lost.  2) The gospel is God's power to save the lost. 3) We are the vessels through which the gospel is carried to the lost.</w:t>
      </w:r>
    </w:p>
    <w:p w:rsidR="00775540" w:rsidRDefault="00775540" w:rsidP="00775540">
      <w:pPr>
        <w:pStyle w:val="NormalWeb"/>
        <w:spacing w:after="0"/>
        <w:jc w:val="both"/>
        <w:rPr>
          <w:sz w:val="20"/>
          <w:szCs w:val="20"/>
        </w:rPr>
      </w:pPr>
      <w:r w:rsidRPr="001F2B46">
        <w:rPr>
          <w:sz w:val="20"/>
          <w:szCs w:val="20"/>
        </w:rPr>
        <w:t>23)  In winning souls, we use God's word to: 1) Arouse within the lost the realization of their lost condition.  2) Guide them into an understanding of God's plan of salvation.  3) Excite within them a desire for this salvation.  No work requires so much patience and perseverance as soul winning.  We have the greatest message the world has ever known.  Millions are searching for it</w:t>
      </w:r>
    </w:p>
    <w:p w:rsidR="00775540" w:rsidRDefault="00775540" w:rsidP="00775540">
      <w:pPr>
        <w:pStyle w:val="NormalWeb"/>
        <w:spacing w:after="0"/>
        <w:jc w:val="both"/>
        <w:rPr>
          <w:sz w:val="20"/>
          <w:szCs w:val="20"/>
        </w:rPr>
      </w:pPr>
    </w:p>
    <w:p w:rsidR="00775540" w:rsidRDefault="00775540" w:rsidP="00775540">
      <w:pPr>
        <w:pStyle w:val="NormalWeb"/>
        <w:spacing w:after="0"/>
        <w:jc w:val="center"/>
        <w:rPr>
          <w:sz w:val="20"/>
          <w:szCs w:val="20"/>
        </w:rPr>
      </w:pPr>
      <w:r>
        <w:rPr>
          <w:sz w:val="20"/>
          <w:szCs w:val="20"/>
        </w:rPr>
        <w:t>9</w:t>
      </w:r>
    </w:p>
    <w:p w:rsidR="009B478A" w:rsidRPr="00EE17C9" w:rsidRDefault="009B478A" w:rsidP="00046660">
      <w:pPr>
        <w:pStyle w:val="NormalWeb"/>
        <w:spacing w:after="0"/>
        <w:jc w:val="both"/>
        <w:rPr>
          <w:sz w:val="20"/>
          <w:szCs w:val="20"/>
        </w:rPr>
      </w:pPr>
      <w:bookmarkStart w:id="0" w:name="_GoBack"/>
      <w:bookmarkEnd w:id="0"/>
    </w:p>
    <w:sectPr w:rsidR="009B478A" w:rsidRPr="00EE17C9" w:rsidSect="006174CD">
      <w:pgSz w:w="15840" w:h="12240" w:orient="landscape"/>
      <w:pgMar w:top="864" w:right="864" w:bottom="288" w:left="864" w:header="720" w:footer="720" w:gutter="0"/>
      <w:cols w:num="2" w:space="172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B686D"/>
    <w:multiLevelType w:val="hybridMultilevel"/>
    <w:tmpl w:val="2ECA62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1D4023"/>
    <w:multiLevelType w:val="hybridMultilevel"/>
    <w:tmpl w:val="D8E43A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C2A4E68"/>
    <w:multiLevelType w:val="hybridMultilevel"/>
    <w:tmpl w:val="8DD6E8B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1331AA"/>
    <w:multiLevelType w:val="hybridMultilevel"/>
    <w:tmpl w:val="3C5AA52C"/>
    <w:lvl w:ilvl="0" w:tplc="0409000F">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B70648"/>
    <w:multiLevelType w:val="hybridMultilevel"/>
    <w:tmpl w:val="411654A6"/>
    <w:lvl w:ilvl="0" w:tplc="FD38E9D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FDF0550"/>
    <w:multiLevelType w:val="hybridMultilevel"/>
    <w:tmpl w:val="DA522B70"/>
    <w:lvl w:ilvl="0" w:tplc="D72062C2">
      <w:start w:val="1"/>
      <w:numFmt w:val="bullet"/>
      <w:lvlText w:val="•"/>
      <w:lvlJc w:val="left"/>
      <w:pPr>
        <w:tabs>
          <w:tab w:val="num" w:pos="720"/>
        </w:tabs>
        <w:ind w:left="720" w:hanging="360"/>
      </w:pPr>
      <w:rPr>
        <w:rFonts w:ascii="Arial" w:hAnsi="Arial" w:hint="default"/>
      </w:rPr>
    </w:lvl>
    <w:lvl w:ilvl="1" w:tplc="18E0C7EC">
      <w:start w:val="1"/>
      <w:numFmt w:val="bullet"/>
      <w:lvlText w:val="•"/>
      <w:lvlJc w:val="left"/>
      <w:pPr>
        <w:tabs>
          <w:tab w:val="num" w:pos="1440"/>
        </w:tabs>
        <w:ind w:left="1440" w:hanging="360"/>
      </w:pPr>
      <w:rPr>
        <w:rFonts w:ascii="Arial" w:hAnsi="Arial" w:hint="default"/>
      </w:rPr>
    </w:lvl>
    <w:lvl w:ilvl="2" w:tplc="1D6AAF12" w:tentative="1">
      <w:start w:val="1"/>
      <w:numFmt w:val="bullet"/>
      <w:lvlText w:val="•"/>
      <w:lvlJc w:val="left"/>
      <w:pPr>
        <w:tabs>
          <w:tab w:val="num" w:pos="2160"/>
        </w:tabs>
        <w:ind w:left="2160" w:hanging="360"/>
      </w:pPr>
      <w:rPr>
        <w:rFonts w:ascii="Arial" w:hAnsi="Arial" w:hint="default"/>
      </w:rPr>
    </w:lvl>
    <w:lvl w:ilvl="3" w:tplc="E23EFD90" w:tentative="1">
      <w:start w:val="1"/>
      <w:numFmt w:val="bullet"/>
      <w:lvlText w:val="•"/>
      <w:lvlJc w:val="left"/>
      <w:pPr>
        <w:tabs>
          <w:tab w:val="num" w:pos="2880"/>
        </w:tabs>
        <w:ind w:left="2880" w:hanging="360"/>
      </w:pPr>
      <w:rPr>
        <w:rFonts w:ascii="Arial" w:hAnsi="Arial" w:hint="default"/>
      </w:rPr>
    </w:lvl>
    <w:lvl w:ilvl="4" w:tplc="447496AE" w:tentative="1">
      <w:start w:val="1"/>
      <w:numFmt w:val="bullet"/>
      <w:lvlText w:val="•"/>
      <w:lvlJc w:val="left"/>
      <w:pPr>
        <w:tabs>
          <w:tab w:val="num" w:pos="3600"/>
        </w:tabs>
        <w:ind w:left="3600" w:hanging="360"/>
      </w:pPr>
      <w:rPr>
        <w:rFonts w:ascii="Arial" w:hAnsi="Arial" w:hint="default"/>
      </w:rPr>
    </w:lvl>
    <w:lvl w:ilvl="5" w:tplc="40F2FAB4" w:tentative="1">
      <w:start w:val="1"/>
      <w:numFmt w:val="bullet"/>
      <w:lvlText w:val="•"/>
      <w:lvlJc w:val="left"/>
      <w:pPr>
        <w:tabs>
          <w:tab w:val="num" w:pos="4320"/>
        </w:tabs>
        <w:ind w:left="4320" w:hanging="360"/>
      </w:pPr>
      <w:rPr>
        <w:rFonts w:ascii="Arial" w:hAnsi="Arial" w:hint="default"/>
      </w:rPr>
    </w:lvl>
    <w:lvl w:ilvl="6" w:tplc="4F18B1D6" w:tentative="1">
      <w:start w:val="1"/>
      <w:numFmt w:val="bullet"/>
      <w:lvlText w:val="•"/>
      <w:lvlJc w:val="left"/>
      <w:pPr>
        <w:tabs>
          <w:tab w:val="num" w:pos="5040"/>
        </w:tabs>
        <w:ind w:left="5040" w:hanging="360"/>
      </w:pPr>
      <w:rPr>
        <w:rFonts w:ascii="Arial" w:hAnsi="Arial" w:hint="default"/>
      </w:rPr>
    </w:lvl>
    <w:lvl w:ilvl="7" w:tplc="D5C2F154" w:tentative="1">
      <w:start w:val="1"/>
      <w:numFmt w:val="bullet"/>
      <w:lvlText w:val="•"/>
      <w:lvlJc w:val="left"/>
      <w:pPr>
        <w:tabs>
          <w:tab w:val="num" w:pos="5760"/>
        </w:tabs>
        <w:ind w:left="5760" w:hanging="360"/>
      </w:pPr>
      <w:rPr>
        <w:rFonts w:ascii="Arial" w:hAnsi="Arial" w:hint="default"/>
      </w:rPr>
    </w:lvl>
    <w:lvl w:ilvl="8" w:tplc="AC5EFEC2" w:tentative="1">
      <w:start w:val="1"/>
      <w:numFmt w:val="bullet"/>
      <w:lvlText w:val="•"/>
      <w:lvlJc w:val="left"/>
      <w:pPr>
        <w:tabs>
          <w:tab w:val="num" w:pos="6480"/>
        </w:tabs>
        <w:ind w:left="6480" w:hanging="360"/>
      </w:pPr>
      <w:rPr>
        <w:rFonts w:ascii="Arial" w:hAnsi="Arial" w:hint="default"/>
      </w:rPr>
    </w:lvl>
  </w:abstractNum>
  <w:abstractNum w:abstractNumId="6">
    <w:nsid w:val="158A06E8"/>
    <w:multiLevelType w:val="hybridMultilevel"/>
    <w:tmpl w:val="56660BD4"/>
    <w:lvl w:ilvl="0" w:tplc="2114691A">
      <w:start w:val="1"/>
      <w:numFmt w:val="bullet"/>
      <w:lvlText w:val="•"/>
      <w:lvlJc w:val="left"/>
      <w:pPr>
        <w:tabs>
          <w:tab w:val="num" w:pos="720"/>
        </w:tabs>
        <w:ind w:left="720" w:hanging="360"/>
      </w:pPr>
      <w:rPr>
        <w:rFonts w:ascii="Arial" w:hAnsi="Arial" w:hint="default"/>
      </w:rPr>
    </w:lvl>
    <w:lvl w:ilvl="1" w:tplc="9DFAEAB0">
      <w:start w:val="1"/>
      <w:numFmt w:val="bullet"/>
      <w:lvlText w:val="•"/>
      <w:lvlJc w:val="left"/>
      <w:pPr>
        <w:tabs>
          <w:tab w:val="num" w:pos="1440"/>
        </w:tabs>
        <w:ind w:left="1440" w:hanging="360"/>
      </w:pPr>
      <w:rPr>
        <w:rFonts w:ascii="Arial" w:hAnsi="Arial" w:hint="default"/>
      </w:rPr>
    </w:lvl>
    <w:lvl w:ilvl="2" w:tplc="015C65D2" w:tentative="1">
      <w:start w:val="1"/>
      <w:numFmt w:val="bullet"/>
      <w:lvlText w:val="•"/>
      <w:lvlJc w:val="left"/>
      <w:pPr>
        <w:tabs>
          <w:tab w:val="num" w:pos="2160"/>
        </w:tabs>
        <w:ind w:left="2160" w:hanging="360"/>
      </w:pPr>
      <w:rPr>
        <w:rFonts w:ascii="Arial" w:hAnsi="Arial" w:hint="default"/>
      </w:rPr>
    </w:lvl>
    <w:lvl w:ilvl="3" w:tplc="B6869FE2" w:tentative="1">
      <w:start w:val="1"/>
      <w:numFmt w:val="bullet"/>
      <w:lvlText w:val="•"/>
      <w:lvlJc w:val="left"/>
      <w:pPr>
        <w:tabs>
          <w:tab w:val="num" w:pos="2880"/>
        </w:tabs>
        <w:ind w:left="2880" w:hanging="360"/>
      </w:pPr>
      <w:rPr>
        <w:rFonts w:ascii="Arial" w:hAnsi="Arial" w:hint="default"/>
      </w:rPr>
    </w:lvl>
    <w:lvl w:ilvl="4" w:tplc="2542AF7C" w:tentative="1">
      <w:start w:val="1"/>
      <w:numFmt w:val="bullet"/>
      <w:lvlText w:val="•"/>
      <w:lvlJc w:val="left"/>
      <w:pPr>
        <w:tabs>
          <w:tab w:val="num" w:pos="3600"/>
        </w:tabs>
        <w:ind w:left="3600" w:hanging="360"/>
      </w:pPr>
      <w:rPr>
        <w:rFonts w:ascii="Arial" w:hAnsi="Arial" w:hint="default"/>
      </w:rPr>
    </w:lvl>
    <w:lvl w:ilvl="5" w:tplc="BE02EDF4" w:tentative="1">
      <w:start w:val="1"/>
      <w:numFmt w:val="bullet"/>
      <w:lvlText w:val="•"/>
      <w:lvlJc w:val="left"/>
      <w:pPr>
        <w:tabs>
          <w:tab w:val="num" w:pos="4320"/>
        </w:tabs>
        <w:ind w:left="4320" w:hanging="360"/>
      </w:pPr>
      <w:rPr>
        <w:rFonts w:ascii="Arial" w:hAnsi="Arial" w:hint="default"/>
      </w:rPr>
    </w:lvl>
    <w:lvl w:ilvl="6" w:tplc="2C7E2EF4" w:tentative="1">
      <w:start w:val="1"/>
      <w:numFmt w:val="bullet"/>
      <w:lvlText w:val="•"/>
      <w:lvlJc w:val="left"/>
      <w:pPr>
        <w:tabs>
          <w:tab w:val="num" w:pos="5040"/>
        </w:tabs>
        <w:ind w:left="5040" w:hanging="360"/>
      </w:pPr>
      <w:rPr>
        <w:rFonts w:ascii="Arial" w:hAnsi="Arial" w:hint="default"/>
      </w:rPr>
    </w:lvl>
    <w:lvl w:ilvl="7" w:tplc="8C229AFA" w:tentative="1">
      <w:start w:val="1"/>
      <w:numFmt w:val="bullet"/>
      <w:lvlText w:val="•"/>
      <w:lvlJc w:val="left"/>
      <w:pPr>
        <w:tabs>
          <w:tab w:val="num" w:pos="5760"/>
        </w:tabs>
        <w:ind w:left="5760" w:hanging="360"/>
      </w:pPr>
      <w:rPr>
        <w:rFonts w:ascii="Arial" w:hAnsi="Arial" w:hint="default"/>
      </w:rPr>
    </w:lvl>
    <w:lvl w:ilvl="8" w:tplc="EB4EC2C8" w:tentative="1">
      <w:start w:val="1"/>
      <w:numFmt w:val="bullet"/>
      <w:lvlText w:val="•"/>
      <w:lvlJc w:val="left"/>
      <w:pPr>
        <w:tabs>
          <w:tab w:val="num" w:pos="6480"/>
        </w:tabs>
        <w:ind w:left="6480" w:hanging="360"/>
      </w:pPr>
      <w:rPr>
        <w:rFonts w:ascii="Arial" w:hAnsi="Arial" w:hint="default"/>
      </w:rPr>
    </w:lvl>
  </w:abstractNum>
  <w:abstractNum w:abstractNumId="7">
    <w:nsid w:val="204230F8"/>
    <w:multiLevelType w:val="hybridMultilevel"/>
    <w:tmpl w:val="39223F8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29D0DDF"/>
    <w:multiLevelType w:val="hybridMultilevel"/>
    <w:tmpl w:val="1B445BEE"/>
    <w:lvl w:ilvl="0" w:tplc="3196D014">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2DE6743"/>
    <w:multiLevelType w:val="hybridMultilevel"/>
    <w:tmpl w:val="61649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32502EF"/>
    <w:multiLevelType w:val="hybridMultilevel"/>
    <w:tmpl w:val="43081B2A"/>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1608A4"/>
    <w:multiLevelType w:val="hybridMultilevel"/>
    <w:tmpl w:val="F572D2AE"/>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2">
    <w:nsid w:val="2F922895"/>
    <w:multiLevelType w:val="hybridMultilevel"/>
    <w:tmpl w:val="6BBEB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3D50055"/>
    <w:multiLevelType w:val="hybridMultilevel"/>
    <w:tmpl w:val="17EE839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C161CD3"/>
    <w:multiLevelType w:val="hybridMultilevel"/>
    <w:tmpl w:val="2C7CE638"/>
    <w:lvl w:ilvl="0" w:tplc="6EC6218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F2C0AFF"/>
    <w:multiLevelType w:val="hybridMultilevel"/>
    <w:tmpl w:val="7280F12A"/>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8212B9F"/>
    <w:multiLevelType w:val="hybridMultilevel"/>
    <w:tmpl w:val="49D02D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59001775"/>
    <w:multiLevelType w:val="hybridMultilevel"/>
    <w:tmpl w:val="A9C6BB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9794CF8"/>
    <w:multiLevelType w:val="hybridMultilevel"/>
    <w:tmpl w:val="D0249942"/>
    <w:lvl w:ilvl="0" w:tplc="A60CB5A4">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F4D68AE"/>
    <w:multiLevelType w:val="hybridMultilevel"/>
    <w:tmpl w:val="6536435A"/>
    <w:lvl w:ilvl="0" w:tplc="369C727C">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FF20367"/>
    <w:multiLevelType w:val="hybridMultilevel"/>
    <w:tmpl w:val="6382F3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665C22FF"/>
    <w:multiLevelType w:val="hybridMultilevel"/>
    <w:tmpl w:val="CD40CF3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7D8056F"/>
    <w:multiLevelType w:val="hybridMultilevel"/>
    <w:tmpl w:val="BCC20042"/>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9D273D3"/>
    <w:multiLevelType w:val="hybridMultilevel"/>
    <w:tmpl w:val="A5DA3758"/>
    <w:lvl w:ilvl="0" w:tplc="0409000F">
      <w:start w:val="1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BE676ED"/>
    <w:multiLevelType w:val="hybridMultilevel"/>
    <w:tmpl w:val="446C3E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7F553A83"/>
    <w:multiLevelType w:val="hybridMultilevel"/>
    <w:tmpl w:val="4FC804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6"/>
  </w:num>
  <w:num w:numId="3">
    <w:abstractNumId w:val="22"/>
  </w:num>
  <w:num w:numId="4">
    <w:abstractNumId w:val="20"/>
  </w:num>
  <w:num w:numId="5">
    <w:abstractNumId w:val="24"/>
  </w:num>
  <w:num w:numId="6">
    <w:abstractNumId w:val="11"/>
  </w:num>
  <w:num w:numId="7">
    <w:abstractNumId w:val="21"/>
  </w:num>
  <w:num w:numId="8">
    <w:abstractNumId w:val="19"/>
  </w:num>
  <w:num w:numId="9">
    <w:abstractNumId w:val="18"/>
  </w:num>
  <w:num w:numId="10">
    <w:abstractNumId w:val="8"/>
  </w:num>
  <w:num w:numId="11">
    <w:abstractNumId w:val="15"/>
  </w:num>
  <w:num w:numId="12">
    <w:abstractNumId w:val="10"/>
  </w:num>
  <w:num w:numId="13">
    <w:abstractNumId w:val="6"/>
  </w:num>
  <w:num w:numId="14">
    <w:abstractNumId w:val="5"/>
  </w:num>
  <w:num w:numId="15">
    <w:abstractNumId w:val="13"/>
  </w:num>
  <w:num w:numId="16">
    <w:abstractNumId w:val="7"/>
  </w:num>
  <w:num w:numId="17">
    <w:abstractNumId w:val="25"/>
  </w:num>
  <w:num w:numId="18">
    <w:abstractNumId w:val="12"/>
  </w:num>
  <w:num w:numId="19">
    <w:abstractNumId w:val="17"/>
  </w:num>
  <w:num w:numId="20">
    <w:abstractNumId w:val="23"/>
  </w:num>
  <w:num w:numId="21">
    <w:abstractNumId w:val="3"/>
  </w:num>
  <w:num w:numId="22">
    <w:abstractNumId w:val="9"/>
  </w:num>
  <w:num w:numId="23">
    <w:abstractNumId w:val="0"/>
  </w:num>
  <w:num w:numId="24">
    <w:abstractNumId w:val="14"/>
  </w:num>
  <w:num w:numId="25">
    <w:abstractNumId w:val="4"/>
  </w:num>
  <w:num w:numId="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7C7E"/>
    <w:rsid w:val="00004C53"/>
    <w:rsid w:val="00006AAB"/>
    <w:rsid w:val="00017853"/>
    <w:rsid w:val="000314FC"/>
    <w:rsid w:val="000337A3"/>
    <w:rsid w:val="00046660"/>
    <w:rsid w:val="00074480"/>
    <w:rsid w:val="00075F4A"/>
    <w:rsid w:val="000B34F5"/>
    <w:rsid w:val="000D1A38"/>
    <w:rsid w:val="000D5A99"/>
    <w:rsid w:val="000E1CCB"/>
    <w:rsid w:val="000E2020"/>
    <w:rsid w:val="000E4663"/>
    <w:rsid w:val="00112F60"/>
    <w:rsid w:val="001730C3"/>
    <w:rsid w:val="001C1983"/>
    <w:rsid w:val="001D5BEC"/>
    <w:rsid w:val="001E2374"/>
    <w:rsid w:val="001E60D4"/>
    <w:rsid w:val="001F2B46"/>
    <w:rsid w:val="00237C2F"/>
    <w:rsid w:val="002456C1"/>
    <w:rsid w:val="0025691F"/>
    <w:rsid w:val="00285411"/>
    <w:rsid w:val="00295AA9"/>
    <w:rsid w:val="002A3F0D"/>
    <w:rsid w:val="002A5872"/>
    <w:rsid w:val="002B1F88"/>
    <w:rsid w:val="002D1699"/>
    <w:rsid w:val="00303D76"/>
    <w:rsid w:val="003140A5"/>
    <w:rsid w:val="00321F34"/>
    <w:rsid w:val="00387B30"/>
    <w:rsid w:val="003A27DD"/>
    <w:rsid w:val="003A4114"/>
    <w:rsid w:val="003C5F9C"/>
    <w:rsid w:val="004033C8"/>
    <w:rsid w:val="00403B81"/>
    <w:rsid w:val="004115D0"/>
    <w:rsid w:val="00416A5F"/>
    <w:rsid w:val="004206AB"/>
    <w:rsid w:val="0043104B"/>
    <w:rsid w:val="00454546"/>
    <w:rsid w:val="00456719"/>
    <w:rsid w:val="0049113D"/>
    <w:rsid w:val="004A7209"/>
    <w:rsid w:val="004B6067"/>
    <w:rsid w:val="004E3009"/>
    <w:rsid w:val="004E68E6"/>
    <w:rsid w:val="005064CA"/>
    <w:rsid w:val="00544453"/>
    <w:rsid w:val="00544E6A"/>
    <w:rsid w:val="0056667F"/>
    <w:rsid w:val="00567CE8"/>
    <w:rsid w:val="00596D8C"/>
    <w:rsid w:val="006174CD"/>
    <w:rsid w:val="00630C51"/>
    <w:rsid w:val="0068446C"/>
    <w:rsid w:val="00687786"/>
    <w:rsid w:val="006A22DA"/>
    <w:rsid w:val="006B53F7"/>
    <w:rsid w:val="006E17B7"/>
    <w:rsid w:val="00703383"/>
    <w:rsid w:val="0073120F"/>
    <w:rsid w:val="00775540"/>
    <w:rsid w:val="00783F32"/>
    <w:rsid w:val="007A3903"/>
    <w:rsid w:val="007B2F57"/>
    <w:rsid w:val="007C323E"/>
    <w:rsid w:val="007D23B9"/>
    <w:rsid w:val="007E2E7F"/>
    <w:rsid w:val="00811892"/>
    <w:rsid w:val="00857192"/>
    <w:rsid w:val="00872D65"/>
    <w:rsid w:val="00874F1F"/>
    <w:rsid w:val="008849F2"/>
    <w:rsid w:val="008A04A4"/>
    <w:rsid w:val="008A4048"/>
    <w:rsid w:val="008B6D0D"/>
    <w:rsid w:val="008E5CEC"/>
    <w:rsid w:val="008F1D87"/>
    <w:rsid w:val="00913829"/>
    <w:rsid w:val="00954590"/>
    <w:rsid w:val="009562E7"/>
    <w:rsid w:val="0096566E"/>
    <w:rsid w:val="00976206"/>
    <w:rsid w:val="009835DD"/>
    <w:rsid w:val="009B478A"/>
    <w:rsid w:val="00A2232C"/>
    <w:rsid w:val="00A32450"/>
    <w:rsid w:val="00A35D63"/>
    <w:rsid w:val="00A45CE1"/>
    <w:rsid w:val="00A648E9"/>
    <w:rsid w:val="00AA5419"/>
    <w:rsid w:val="00AC11A2"/>
    <w:rsid w:val="00AC24B3"/>
    <w:rsid w:val="00AE4321"/>
    <w:rsid w:val="00AF4303"/>
    <w:rsid w:val="00B04B34"/>
    <w:rsid w:val="00B202FC"/>
    <w:rsid w:val="00B223ED"/>
    <w:rsid w:val="00B403DB"/>
    <w:rsid w:val="00B70A34"/>
    <w:rsid w:val="00B8135F"/>
    <w:rsid w:val="00B84338"/>
    <w:rsid w:val="00BA1783"/>
    <w:rsid w:val="00BB790F"/>
    <w:rsid w:val="00BC3FFC"/>
    <w:rsid w:val="00BC411B"/>
    <w:rsid w:val="00BC7CC8"/>
    <w:rsid w:val="00BD670D"/>
    <w:rsid w:val="00BF6793"/>
    <w:rsid w:val="00BF791C"/>
    <w:rsid w:val="00C51799"/>
    <w:rsid w:val="00C67F4A"/>
    <w:rsid w:val="00CC65D0"/>
    <w:rsid w:val="00CD7C7E"/>
    <w:rsid w:val="00CE330E"/>
    <w:rsid w:val="00CE6668"/>
    <w:rsid w:val="00D42211"/>
    <w:rsid w:val="00D61B63"/>
    <w:rsid w:val="00D61F84"/>
    <w:rsid w:val="00D705FC"/>
    <w:rsid w:val="00D71727"/>
    <w:rsid w:val="00D803B5"/>
    <w:rsid w:val="00D81151"/>
    <w:rsid w:val="00DA72AB"/>
    <w:rsid w:val="00DC297C"/>
    <w:rsid w:val="00DE31FD"/>
    <w:rsid w:val="00DF3C1A"/>
    <w:rsid w:val="00E234B3"/>
    <w:rsid w:val="00E50DA3"/>
    <w:rsid w:val="00E6593D"/>
    <w:rsid w:val="00E977B5"/>
    <w:rsid w:val="00EB158C"/>
    <w:rsid w:val="00ED46F8"/>
    <w:rsid w:val="00EE17C9"/>
    <w:rsid w:val="00EF3904"/>
    <w:rsid w:val="00F118DC"/>
    <w:rsid w:val="00F56E71"/>
    <w:rsid w:val="00F6204A"/>
    <w:rsid w:val="00F67E5D"/>
    <w:rsid w:val="00FE7B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53F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53F7"/>
    <w:pPr>
      <w:ind w:left="720"/>
      <w:contextualSpacing/>
    </w:pPr>
  </w:style>
  <w:style w:type="paragraph" w:styleId="BalloonText">
    <w:name w:val="Balloon Text"/>
    <w:basedOn w:val="Normal"/>
    <w:link w:val="BalloonTextChar"/>
    <w:uiPriority w:val="99"/>
    <w:semiHidden/>
    <w:unhideWhenUsed/>
    <w:rsid w:val="006174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74CD"/>
    <w:rPr>
      <w:rFonts w:ascii="Tahoma" w:hAnsi="Tahoma" w:cs="Tahoma"/>
      <w:sz w:val="16"/>
      <w:szCs w:val="16"/>
    </w:rPr>
  </w:style>
  <w:style w:type="character" w:customStyle="1" w:styleId="content1">
    <w:name w:val="content1"/>
    <w:rsid w:val="002A5872"/>
    <w:rPr>
      <w:rFonts w:ascii="Verdana" w:hAnsi="Verdana" w:hint="default"/>
      <w:b w:val="0"/>
      <w:bCs w:val="0"/>
      <w:i w:val="0"/>
      <w:iCs w:val="0"/>
      <w:color w:val="000000"/>
      <w:sz w:val="20"/>
      <w:szCs w:val="20"/>
    </w:rPr>
  </w:style>
  <w:style w:type="character" w:styleId="Emphasis">
    <w:name w:val="Emphasis"/>
    <w:uiPriority w:val="20"/>
    <w:qFormat/>
    <w:rsid w:val="002A3F0D"/>
    <w:rPr>
      <w:i/>
      <w:iCs/>
    </w:rPr>
  </w:style>
  <w:style w:type="paragraph" w:styleId="NormalWeb">
    <w:name w:val="Normal (Web)"/>
    <w:basedOn w:val="Normal"/>
    <w:uiPriority w:val="99"/>
    <w:unhideWhenUsed/>
    <w:rsid w:val="002A3F0D"/>
    <w:pPr>
      <w:spacing w:after="330"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075F4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53F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53F7"/>
    <w:pPr>
      <w:ind w:left="720"/>
      <w:contextualSpacing/>
    </w:pPr>
  </w:style>
  <w:style w:type="paragraph" w:styleId="BalloonText">
    <w:name w:val="Balloon Text"/>
    <w:basedOn w:val="Normal"/>
    <w:link w:val="BalloonTextChar"/>
    <w:uiPriority w:val="99"/>
    <w:semiHidden/>
    <w:unhideWhenUsed/>
    <w:rsid w:val="006174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74CD"/>
    <w:rPr>
      <w:rFonts w:ascii="Tahoma" w:hAnsi="Tahoma" w:cs="Tahoma"/>
      <w:sz w:val="16"/>
      <w:szCs w:val="16"/>
    </w:rPr>
  </w:style>
  <w:style w:type="character" w:customStyle="1" w:styleId="content1">
    <w:name w:val="content1"/>
    <w:rsid w:val="002A5872"/>
    <w:rPr>
      <w:rFonts w:ascii="Verdana" w:hAnsi="Verdana" w:hint="default"/>
      <w:b w:val="0"/>
      <w:bCs w:val="0"/>
      <w:i w:val="0"/>
      <w:iCs w:val="0"/>
      <w:color w:val="000000"/>
      <w:sz w:val="20"/>
      <w:szCs w:val="20"/>
    </w:rPr>
  </w:style>
  <w:style w:type="character" w:styleId="Emphasis">
    <w:name w:val="Emphasis"/>
    <w:uiPriority w:val="20"/>
    <w:qFormat/>
    <w:rsid w:val="002A3F0D"/>
    <w:rPr>
      <w:i/>
      <w:iCs/>
    </w:rPr>
  </w:style>
  <w:style w:type="paragraph" w:styleId="NormalWeb">
    <w:name w:val="Normal (Web)"/>
    <w:basedOn w:val="Normal"/>
    <w:uiPriority w:val="99"/>
    <w:unhideWhenUsed/>
    <w:rsid w:val="002A3F0D"/>
    <w:pPr>
      <w:spacing w:after="330"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075F4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832</Words>
  <Characters>4746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2</cp:revision>
  <cp:lastPrinted>2016-08-27T19:13:00Z</cp:lastPrinted>
  <dcterms:created xsi:type="dcterms:W3CDTF">2016-08-30T15:42:00Z</dcterms:created>
  <dcterms:modified xsi:type="dcterms:W3CDTF">2016-08-30T15:42:00Z</dcterms:modified>
</cp:coreProperties>
</file>